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E36CD" w14:textId="77777777" w:rsidR="00905739" w:rsidRPr="00235DE1" w:rsidRDefault="00905739" w:rsidP="00235DE1">
      <w:pPr>
        <w:jc w:val="both"/>
        <w:rPr>
          <w:rFonts w:ascii="Arial" w:hAnsi="Arial" w:cs="Arial"/>
          <w:b/>
          <w:sz w:val="28"/>
          <w:szCs w:val="28"/>
          <w:u w:val="single"/>
        </w:rPr>
      </w:pPr>
      <w:r w:rsidRPr="00235DE1">
        <w:rPr>
          <w:rFonts w:ascii="Arial" w:hAnsi="Arial" w:cs="Arial"/>
          <w:b/>
          <w:sz w:val="28"/>
          <w:szCs w:val="28"/>
          <w:highlight w:val="cyan"/>
          <w:u w:val="single"/>
        </w:rPr>
        <w:t>LAS ORAC</w:t>
      </w:r>
      <w:r w:rsidR="00AB148E" w:rsidRPr="00235DE1">
        <w:rPr>
          <w:rFonts w:ascii="Arial" w:hAnsi="Arial" w:cs="Arial"/>
          <w:b/>
          <w:sz w:val="28"/>
          <w:szCs w:val="28"/>
          <w:highlight w:val="cyan"/>
          <w:u w:val="single"/>
        </w:rPr>
        <w:t>I</w:t>
      </w:r>
      <w:r w:rsidRPr="00235DE1">
        <w:rPr>
          <w:rFonts w:ascii="Arial" w:hAnsi="Arial" w:cs="Arial"/>
          <w:b/>
          <w:sz w:val="28"/>
          <w:szCs w:val="28"/>
          <w:highlight w:val="cyan"/>
          <w:u w:val="single"/>
        </w:rPr>
        <w:t xml:space="preserve">ONES SUBORDINADAS ADJETIVAS </w:t>
      </w:r>
    </w:p>
    <w:p w14:paraId="75A9503A" w14:textId="77777777" w:rsidR="00905739" w:rsidRPr="00235DE1" w:rsidRDefault="00235DE1" w:rsidP="00235DE1">
      <w:pPr>
        <w:jc w:val="both"/>
        <w:rPr>
          <w:rFonts w:ascii="Arial" w:hAnsi="Arial" w:cs="Arial"/>
        </w:rPr>
      </w:pPr>
      <w:r>
        <w:rPr>
          <w:rFonts w:ascii="Arial" w:hAnsi="Arial" w:cs="Arial"/>
        </w:rPr>
        <w:t xml:space="preserve">    </w:t>
      </w:r>
      <w:r w:rsidR="00905739" w:rsidRPr="00235DE1">
        <w:rPr>
          <w:rFonts w:ascii="Arial" w:hAnsi="Arial" w:cs="Arial"/>
        </w:rPr>
        <w:t xml:space="preserve">Las oraciones subordinadas adjetivas son aquellas que van introducidas por un relativo y suelen </w:t>
      </w:r>
      <w:r w:rsidR="00905739" w:rsidRPr="00235DE1">
        <w:rPr>
          <w:rFonts w:ascii="Arial" w:hAnsi="Arial" w:cs="Arial"/>
          <w:b/>
          <w:highlight w:val="yellow"/>
        </w:rPr>
        <w:t>desempeñar las funciones propias de un adjetivo</w:t>
      </w:r>
      <w:r w:rsidR="00905739" w:rsidRPr="00235DE1">
        <w:rPr>
          <w:rFonts w:ascii="Arial" w:hAnsi="Arial" w:cs="Arial"/>
        </w:rPr>
        <w:t>. Ejemplos:</w:t>
      </w:r>
    </w:p>
    <w:p w14:paraId="7B77C7A3" w14:textId="77777777" w:rsidR="00905739" w:rsidRPr="00235DE1" w:rsidRDefault="00905739" w:rsidP="00235DE1">
      <w:pPr>
        <w:pStyle w:val="Prrafodelista"/>
        <w:numPr>
          <w:ilvl w:val="0"/>
          <w:numId w:val="1"/>
        </w:numPr>
        <w:jc w:val="both"/>
        <w:rPr>
          <w:rFonts w:ascii="Arial" w:hAnsi="Arial" w:cs="Arial"/>
          <w:i/>
        </w:rPr>
      </w:pPr>
      <w:r w:rsidRPr="00235DE1">
        <w:rPr>
          <w:rFonts w:ascii="Arial" w:hAnsi="Arial" w:cs="Arial"/>
          <w:i/>
        </w:rPr>
        <w:t>Adela es una chica (</w:t>
      </w:r>
      <w:r w:rsidRPr="00235DE1">
        <w:rPr>
          <w:rFonts w:ascii="Arial" w:hAnsi="Arial" w:cs="Arial"/>
          <w:b/>
          <w:i/>
        </w:rPr>
        <w:t>que resulta encantadora</w:t>
      </w:r>
      <w:r w:rsidRPr="00235DE1">
        <w:rPr>
          <w:rFonts w:ascii="Arial" w:hAnsi="Arial" w:cs="Arial"/>
          <w:i/>
        </w:rPr>
        <w:t xml:space="preserve">). &gt; Adela es una chica </w:t>
      </w:r>
      <w:r w:rsidRPr="00235DE1">
        <w:rPr>
          <w:rFonts w:ascii="Arial" w:hAnsi="Arial" w:cs="Arial"/>
          <w:b/>
          <w:i/>
        </w:rPr>
        <w:t>encantadora</w:t>
      </w:r>
      <w:r w:rsidRPr="00235DE1">
        <w:rPr>
          <w:rFonts w:ascii="Arial" w:hAnsi="Arial" w:cs="Arial"/>
          <w:i/>
        </w:rPr>
        <w:t>.</w:t>
      </w:r>
    </w:p>
    <w:p w14:paraId="3D32C11C" w14:textId="77777777" w:rsidR="00905739" w:rsidRPr="00235DE1" w:rsidRDefault="00905739" w:rsidP="00235DE1">
      <w:pPr>
        <w:pStyle w:val="Prrafodelista"/>
        <w:numPr>
          <w:ilvl w:val="0"/>
          <w:numId w:val="1"/>
        </w:numPr>
        <w:jc w:val="both"/>
        <w:rPr>
          <w:rFonts w:ascii="Arial" w:hAnsi="Arial" w:cs="Arial"/>
          <w:i/>
        </w:rPr>
      </w:pPr>
      <w:r w:rsidRPr="00235DE1">
        <w:rPr>
          <w:rFonts w:ascii="Arial" w:hAnsi="Arial" w:cs="Arial"/>
          <w:i/>
        </w:rPr>
        <w:t>Los alumnos (</w:t>
      </w:r>
      <w:r w:rsidRPr="00235DE1">
        <w:rPr>
          <w:rFonts w:ascii="Arial" w:hAnsi="Arial" w:cs="Arial"/>
          <w:b/>
          <w:i/>
        </w:rPr>
        <w:t>que estudian</w:t>
      </w:r>
      <w:r w:rsidRPr="00235DE1">
        <w:rPr>
          <w:rFonts w:ascii="Arial" w:hAnsi="Arial" w:cs="Arial"/>
          <w:i/>
        </w:rPr>
        <w:t xml:space="preserve">) suelen aprobar. &gt; Los alumnos </w:t>
      </w:r>
      <w:r w:rsidRPr="00235DE1">
        <w:rPr>
          <w:rFonts w:ascii="Arial" w:hAnsi="Arial" w:cs="Arial"/>
          <w:b/>
          <w:i/>
        </w:rPr>
        <w:t>estudiosos</w:t>
      </w:r>
      <w:r w:rsidRPr="00235DE1">
        <w:rPr>
          <w:rFonts w:ascii="Arial" w:hAnsi="Arial" w:cs="Arial"/>
          <w:i/>
        </w:rPr>
        <w:t xml:space="preserve"> suelen aprobar</w:t>
      </w:r>
    </w:p>
    <w:p w14:paraId="5F27239D" w14:textId="77777777" w:rsidR="00905739" w:rsidRPr="00235DE1" w:rsidRDefault="00905739" w:rsidP="00235DE1">
      <w:pPr>
        <w:pStyle w:val="Prrafodelista"/>
        <w:numPr>
          <w:ilvl w:val="0"/>
          <w:numId w:val="1"/>
        </w:numPr>
        <w:jc w:val="both"/>
        <w:rPr>
          <w:rFonts w:ascii="Arial" w:hAnsi="Arial" w:cs="Arial"/>
          <w:i/>
        </w:rPr>
      </w:pPr>
      <w:r w:rsidRPr="00235DE1">
        <w:rPr>
          <w:rFonts w:ascii="Arial" w:hAnsi="Arial" w:cs="Arial"/>
          <w:i/>
        </w:rPr>
        <w:t>Las bebidas (</w:t>
      </w:r>
      <w:r w:rsidRPr="00235DE1">
        <w:rPr>
          <w:rFonts w:ascii="Arial" w:hAnsi="Arial" w:cs="Arial"/>
          <w:b/>
          <w:i/>
        </w:rPr>
        <w:t>que tienen alcohol</w:t>
      </w:r>
      <w:r w:rsidRPr="00235DE1">
        <w:rPr>
          <w:rFonts w:ascii="Arial" w:hAnsi="Arial" w:cs="Arial"/>
          <w:i/>
        </w:rPr>
        <w:t xml:space="preserve">) son perjudiciales para la salud. &gt; Las bebidas </w:t>
      </w:r>
      <w:r w:rsidRPr="00235DE1">
        <w:rPr>
          <w:rFonts w:ascii="Arial" w:hAnsi="Arial" w:cs="Arial"/>
          <w:b/>
          <w:i/>
        </w:rPr>
        <w:t>alcohólicas</w:t>
      </w:r>
      <w:r w:rsidRPr="00235DE1">
        <w:rPr>
          <w:rFonts w:ascii="Arial" w:hAnsi="Arial" w:cs="Arial"/>
          <w:i/>
        </w:rPr>
        <w:t xml:space="preserve"> son perjudiciales para la salud.</w:t>
      </w:r>
    </w:p>
    <w:p w14:paraId="7B8E3312" w14:textId="77777777" w:rsidR="00905739" w:rsidRPr="00235DE1" w:rsidRDefault="00235DE1" w:rsidP="00235DE1">
      <w:pPr>
        <w:jc w:val="both"/>
        <w:rPr>
          <w:rFonts w:ascii="Arial" w:hAnsi="Arial" w:cs="Arial"/>
        </w:rPr>
      </w:pPr>
      <w:r>
        <w:rPr>
          <w:rFonts w:ascii="Arial" w:hAnsi="Arial" w:cs="Arial"/>
        </w:rPr>
        <w:t xml:space="preserve">    </w:t>
      </w:r>
      <w:r w:rsidR="00905739" w:rsidRPr="00235DE1">
        <w:rPr>
          <w:rFonts w:ascii="Arial" w:hAnsi="Arial" w:cs="Arial"/>
        </w:rPr>
        <w:t>En los ejemplos anterio</w:t>
      </w:r>
      <w:r>
        <w:rPr>
          <w:rFonts w:ascii="Arial" w:hAnsi="Arial" w:cs="Arial"/>
        </w:rPr>
        <w:t xml:space="preserve">res, las oraciones subordinadas </w:t>
      </w:r>
      <w:r w:rsidR="00905739" w:rsidRPr="00235DE1">
        <w:rPr>
          <w:rFonts w:ascii="Arial" w:hAnsi="Arial" w:cs="Arial"/>
        </w:rPr>
        <w:t>adjetivas pueden sustituirse por un adjetivo. Sin embargo, no siempre existe un adjetivo sinónimo de la oración subordinada. Ejemplos:</w:t>
      </w:r>
    </w:p>
    <w:p w14:paraId="194A2F1B" w14:textId="77777777" w:rsidR="00905739" w:rsidRPr="00235DE1" w:rsidRDefault="00905739" w:rsidP="00235DE1">
      <w:pPr>
        <w:pStyle w:val="Prrafodelista"/>
        <w:numPr>
          <w:ilvl w:val="0"/>
          <w:numId w:val="2"/>
        </w:numPr>
        <w:jc w:val="both"/>
        <w:rPr>
          <w:rFonts w:ascii="Arial" w:hAnsi="Arial" w:cs="Arial"/>
          <w:i/>
        </w:rPr>
      </w:pPr>
      <w:r w:rsidRPr="00235DE1">
        <w:rPr>
          <w:rFonts w:ascii="Arial" w:hAnsi="Arial" w:cs="Arial"/>
          <w:i/>
        </w:rPr>
        <w:t>El concierto (</w:t>
      </w:r>
      <w:r w:rsidRPr="00235DE1">
        <w:rPr>
          <w:rFonts w:ascii="Arial" w:hAnsi="Arial" w:cs="Arial"/>
          <w:b/>
          <w:i/>
        </w:rPr>
        <w:t>que oímos ayer</w:t>
      </w:r>
      <w:r w:rsidRPr="00235DE1">
        <w:rPr>
          <w:rFonts w:ascii="Arial" w:hAnsi="Arial" w:cs="Arial"/>
          <w:i/>
        </w:rPr>
        <w:t>) fue muy bueno.</w:t>
      </w:r>
    </w:p>
    <w:p w14:paraId="4DFDD222" w14:textId="77777777" w:rsidR="00905739" w:rsidRPr="00235DE1" w:rsidRDefault="00905739" w:rsidP="00235DE1">
      <w:pPr>
        <w:pStyle w:val="Prrafodelista"/>
        <w:numPr>
          <w:ilvl w:val="0"/>
          <w:numId w:val="2"/>
        </w:numPr>
        <w:jc w:val="both"/>
        <w:rPr>
          <w:rFonts w:ascii="Arial" w:hAnsi="Arial" w:cs="Arial"/>
          <w:i/>
        </w:rPr>
      </w:pPr>
      <w:r w:rsidRPr="00235DE1">
        <w:rPr>
          <w:rFonts w:ascii="Arial" w:hAnsi="Arial" w:cs="Arial"/>
          <w:i/>
        </w:rPr>
        <w:t>La negociación (</w:t>
      </w:r>
      <w:r w:rsidRPr="00235DE1">
        <w:rPr>
          <w:rFonts w:ascii="Arial" w:hAnsi="Arial" w:cs="Arial"/>
          <w:b/>
          <w:i/>
        </w:rPr>
        <w:t>que mantienen patronal y sindicatos</w:t>
      </w:r>
      <w:r w:rsidRPr="00235DE1">
        <w:rPr>
          <w:rFonts w:ascii="Arial" w:hAnsi="Arial" w:cs="Arial"/>
          <w:i/>
        </w:rPr>
        <w:t>) evitará la huelga.</w:t>
      </w:r>
    </w:p>
    <w:p w14:paraId="1D734C74" w14:textId="77777777" w:rsidR="00905739" w:rsidRPr="00235DE1" w:rsidRDefault="00905739" w:rsidP="00235DE1">
      <w:pPr>
        <w:jc w:val="both"/>
        <w:rPr>
          <w:rFonts w:ascii="Arial" w:hAnsi="Arial" w:cs="Arial"/>
        </w:rPr>
      </w:pPr>
      <w:r w:rsidRPr="00235DE1">
        <w:rPr>
          <w:rFonts w:ascii="Arial" w:hAnsi="Arial" w:cs="Arial"/>
        </w:rPr>
        <w:t>No obsta</w:t>
      </w:r>
      <w:r w:rsidR="00235DE1">
        <w:rPr>
          <w:rFonts w:ascii="Arial" w:hAnsi="Arial" w:cs="Arial"/>
        </w:rPr>
        <w:t xml:space="preserve">nte, las oraciones subordinadas </w:t>
      </w:r>
      <w:r w:rsidRPr="00235DE1">
        <w:rPr>
          <w:rFonts w:ascii="Arial" w:hAnsi="Arial" w:cs="Arial"/>
        </w:rPr>
        <w:t xml:space="preserve">adjetivas suelen modificar a un sustantivo. Es decir </w:t>
      </w:r>
      <w:r w:rsidRPr="00235DE1">
        <w:rPr>
          <w:rFonts w:ascii="Arial" w:hAnsi="Arial" w:cs="Arial"/>
          <w:b/>
          <w:highlight w:val="yellow"/>
        </w:rPr>
        <w:t>desempeñan la función de complemento del nombre (o adyacente)</w:t>
      </w:r>
      <w:r w:rsidRPr="00235DE1">
        <w:rPr>
          <w:rFonts w:ascii="Arial" w:hAnsi="Arial" w:cs="Arial"/>
        </w:rPr>
        <w:t xml:space="preserve"> y se encuentran dentro de un sintagma nominal complementando al sustantivo que realiza la función de núcleo. Ejemplo:</w:t>
      </w:r>
    </w:p>
    <w:p w14:paraId="6B48B968" w14:textId="77777777" w:rsidR="00905739" w:rsidRPr="00235DE1" w:rsidRDefault="00905739" w:rsidP="00235DE1">
      <w:pPr>
        <w:pStyle w:val="Prrafodelista"/>
        <w:numPr>
          <w:ilvl w:val="0"/>
          <w:numId w:val="3"/>
        </w:numPr>
        <w:jc w:val="both"/>
        <w:rPr>
          <w:rFonts w:ascii="Arial" w:hAnsi="Arial" w:cs="Arial"/>
          <w:i/>
        </w:rPr>
      </w:pPr>
      <w:r w:rsidRPr="00235DE1">
        <w:rPr>
          <w:rFonts w:ascii="Arial" w:hAnsi="Arial" w:cs="Arial"/>
          <w:i/>
        </w:rPr>
        <w:t>El libro (</w:t>
      </w:r>
      <w:r w:rsidRPr="00235DE1">
        <w:rPr>
          <w:rFonts w:ascii="Arial" w:hAnsi="Arial" w:cs="Arial"/>
          <w:b/>
          <w:i/>
        </w:rPr>
        <w:t>que me prestaste</w:t>
      </w:r>
      <w:r w:rsidRPr="00235DE1">
        <w:rPr>
          <w:rFonts w:ascii="Arial" w:hAnsi="Arial" w:cs="Arial"/>
          <w:i/>
        </w:rPr>
        <w:t>) ya lo he leído.</w:t>
      </w:r>
      <w:r w:rsidR="00491AEE" w:rsidRPr="00235DE1">
        <w:rPr>
          <w:rFonts w:ascii="Arial" w:hAnsi="Arial" w:cs="Arial"/>
          <w:i/>
        </w:rPr>
        <w:t xml:space="preserve"> </w:t>
      </w:r>
      <w:r w:rsidR="00491AEE" w:rsidRPr="00235DE1">
        <w:rPr>
          <w:rFonts w:ascii="Arial" w:hAnsi="Arial" w:cs="Arial"/>
        </w:rPr>
        <w:t xml:space="preserve">&gt; [La oración subordinada de relativo adjetiva </w:t>
      </w:r>
      <w:r w:rsidR="00491AEE" w:rsidRPr="00235DE1">
        <w:rPr>
          <w:rFonts w:ascii="Arial" w:hAnsi="Arial" w:cs="Arial"/>
          <w:i/>
        </w:rPr>
        <w:t>que me prestaste</w:t>
      </w:r>
      <w:r w:rsidR="00491AEE" w:rsidRPr="00235DE1">
        <w:rPr>
          <w:rFonts w:ascii="Arial" w:hAnsi="Arial" w:cs="Arial"/>
        </w:rPr>
        <w:t xml:space="preserve"> desempeña la función de complemento del nombre o adyacente de </w:t>
      </w:r>
      <w:r w:rsidR="00491AEE" w:rsidRPr="00235DE1">
        <w:rPr>
          <w:rFonts w:ascii="Arial" w:hAnsi="Arial" w:cs="Arial"/>
          <w:i/>
        </w:rPr>
        <w:t>libro</w:t>
      </w:r>
      <w:r w:rsidR="00491AEE" w:rsidRPr="00235DE1">
        <w:rPr>
          <w:rFonts w:ascii="Arial" w:hAnsi="Arial" w:cs="Arial"/>
        </w:rPr>
        <w:t xml:space="preserve">, y está dentro del sintagma nominal en función de sujeto </w:t>
      </w:r>
      <w:r w:rsidR="00491AEE" w:rsidRPr="00235DE1">
        <w:rPr>
          <w:rFonts w:ascii="Arial" w:hAnsi="Arial" w:cs="Arial"/>
          <w:i/>
        </w:rPr>
        <w:t>El libro que me prestaste</w:t>
      </w:r>
      <w:r w:rsidR="00491AEE" w:rsidRPr="00235DE1">
        <w:rPr>
          <w:rFonts w:ascii="Arial" w:hAnsi="Arial" w:cs="Arial"/>
        </w:rPr>
        <w:t>].</w:t>
      </w:r>
    </w:p>
    <w:p w14:paraId="5FFDBE9E" w14:textId="77777777" w:rsidR="00905739" w:rsidRPr="00235DE1" w:rsidRDefault="00905739" w:rsidP="00235DE1">
      <w:pPr>
        <w:jc w:val="both"/>
        <w:rPr>
          <w:rFonts w:ascii="Arial" w:hAnsi="Arial" w:cs="Arial"/>
        </w:rPr>
      </w:pPr>
      <w:r w:rsidRPr="00235DE1">
        <w:rPr>
          <w:rFonts w:ascii="Arial" w:hAnsi="Arial" w:cs="Arial"/>
        </w:rPr>
        <w:t xml:space="preserve">El sustantivo al que modifica la oración subordinada adjetiva se llama </w:t>
      </w:r>
      <w:r w:rsidRPr="00235DE1">
        <w:rPr>
          <w:rFonts w:ascii="Arial" w:hAnsi="Arial" w:cs="Arial"/>
          <w:b/>
          <w:highlight w:val="yellow"/>
        </w:rPr>
        <w:t>antecedente</w:t>
      </w:r>
      <w:r w:rsidRPr="00235DE1">
        <w:rPr>
          <w:rFonts w:ascii="Arial" w:hAnsi="Arial" w:cs="Arial"/>
        </w:rPr>
        <w:t>. Ejemplo:</w:t>
      </w:r>
    </w:p>
    <w:p w14:paraId="2486ACB6" w14:textId="77777777" w:rsidR="00905739" w:rsidRPr="00235DE1" w:rsidRDefault="00905739" w:rsidP="00235DE1">
      <w:pPr>
        <w:pStyle w:val="Prrafodelista"/>
        <w:numPr>
          <w:ilvl w:val="0"/>
          <w:numId w:val="3"/>
        </w:numPr>
        <w:jc w:val="both"/>
        <w:rPr>
          <w:rFonts w:ascii="Arial" w:hAnsi="Arial" w:cs="Arial"/>
        </w:rPr>
      </w:pPr>
      <w:r w:rsidRPr="00235DE1">
        <w:rPr>
          <w:rFonts w:ascii="Arial" w:hAnsi="Arial" w:cs="Arial"/>
          <w:i/>
        </w:rPr>
        <w:t>Los cuchillos (</w:t>
      </w:r>
      <w:r w:rsidRPr="00235DE1">
        <w:rPr>
          <w:rFonts w:ascii="Arial" w:hAnsi="Arial" w:cs="Arial"/>
          <w:b/>
          <w:i/>
        </w:rPr>
        <w:t>que afilasteis</w:t>
      </w:r>
      <w:r w:rsidRPr="00235DE1">
        <w:rPr>
          <w:rFonts w:ascii="Arial" w:hAnsi="Arial" w:cs="Arial"/>
          <w:i/>
        </w:rPr>
        <w:t>) siguen sin cortar</w:t>
      </w:r>
      <w:r w:rsidRPr="00235DE1">
        <w:rPr>
          <w:rFonts w:ascii="Arial" w:hAnsi="Arial" w:cs="Arial"/>
        </w:rPr>
        <w:t xml:space="preserve">. [La oración subordinada adjetiva </w:t>
      </w:r>
      <w:r w:rsidRPr="00235DE1">
        <w:rPr>
          <w:rFonts w:ascii="Arial" w:hAnsi="Arial" w:cs="Arial"/>
          <w:i/>
        </w:rPr>
        <w:t>que afilasteis</w:t>
      </w:r>
      <w:r w:rsidRPr="00235DE1">
        <w:rPr>
          <w:rFonts w:ascii="Arial" w:hAnsi="Arial" w:cs="Arial"/>
        </w:rPr>
        <w:t xml:space="preserve"> modifica al sustantivo </w:t>
      </w:r>
      <w:r w:rsidRPr="00235DE1">
        <w:rPr>
          <w:rFonts w:ascii="Arial" w:hAnsi="Arial" w:cs="Arial"/>
          <w:i/>
        </w:rPr>
        <w:t>cuchillos</w:t>
      </w:r>
      <w:r w:rsidRPr="00235DE1">
        <w:rPr>
          <w:rFonts w:ascii="Arial" w:hAnsi="Arial" w:cs="Arial"/>
        </w:rPr>
        <w:t xml:space="preserve">. Por lo tanto, </w:t>
      </w:r>
      <w:r w:rsidRPr="00235DE1">
        <w:rPr>
          <w:rFonts w:ascii="Arial" w:hAnsi="Arial" w:cs="Arial"/>
          <w:i/>
        </w:rPr>
        <w:t>cuchillos</w:t>
      </w:r>
      <w:r w:rsidRPr="00235DE1">
        <w:rPr>
          <w:rFonts w:ascii="Arial" w:hAnsi="Arial" w:cs="Arial"/>
        </w:rPr>
        <w:t xml:space="preserve"> es el antecedente de la oración subordinada adjetiva]. </w:t>
      </w:r>
    </w:p>
    <w:p w14:paraId="5D9C7883" w14:textId="77777777" w:rsidR="00905739" w:rsidRPr="00235DE1" w:rsidRDefault="00235DE1" w:rsidP="00235DE1">
      <w:pPr>
        <w:jc w:val="both"/>
        <w:rPr>
          <w:rFonts w:ascii="Arial" w:hAnsi="Arial" w:cs="Arial"/>
        </w:rPr>
      </w:pPr>
      <w:r w:rsidRPr="00235DE1">
        <w:rPr>
          <w:rFonts w:ascii="Arial" w:hAnsi="Arial" w:cs="Arial"/>
          <w:b/>
          <w:highlight w:val="yellow"/>
        </w:rPr>
        <w:t>¡OJO!</w:t>
      </w:r>
      <w:r w:rsidR="00905739" w:rsidRPr="00235DE1">
        <w:rPr>
          <w:rFonts w:ascii="Arial" w:hAnsi="Arial" w:cs="Arial"/>
        </w:rPr>
        <w:t xml:space="preserve"> [</w:t>
      </w:r>
      <w:r>
        <w:rPr>
          <w:rFonts w:ascii="Arial" w:hAnsi="Arial" w:cs="Arial"/>
        </w:rPr>
        <w:t xml:space="preserve">Existen </w:t>
      </w:r>
      <w:r w:rsidRPr="00235DE1">
        <w:rPr>
          <w:rFonts w:ascii="Arial" w:hAnsi="Arial" w:cs="Arial"/>
          <w:b/>
          <w:highlight w:val="yellow"/>
        </w:rPr>
        <w:t>proposiciones</w:t>
      </w:r>
      <w:r w:rsidR="00905739" w:rsidRPr="00235DE1">
        <w:rPr>
          <w:rFonts w:ascii="Arial" w:hAnsi="Arial" w:cs="Arial"/>
          <w:b/>
          <w:highlight w:val="yellow"/>
        </w:rPr>
        <w:t xml:space="preserve"> subordinadas de relativo </w:t>
      </w:r>
      <w:r w:rsidRPr="00235DE1">
        <w:rPr>
          <w:rFonts w:ascii="Arial" w:hAnsi="Arial" w:cs="Arial"/>
          <w:b/>
          <w:highlight w:val="yellow"/>
        </w:rPr>
        <w:t xml:space="preserve">que no son </w:t>
      </w:r>
      <w:r>
        <w:rPr>
          <w:rFonts w:ascii="Arial" w:hAnsi="Arial" w:cs="Arial"/>
          <w:b/>
          <w:highlight w:val="yellow"/>
        </w:rPr>
        <w:t xml:space="preserve">proposiciones </w:t>
      </w:r>
      <w:r w:rsidR="00905739" w:rsidRPr="00235DE1">
        <w:rPr>
          <w:rFonts w:ascii="Arial" w:hAnsi="Arial" w:cs="Arial"/>
          <w:b/>
          <w:highlight w:val="yellow"/>
        </w:rPr>
        <w:t>subordinadas adjetivas</w:t>
      </w:r>
      <w:r>
        <w:rPr>
          <w:rFonts w:ascii="Arial" w:hAnsi="Arial" w:cs="Arial"/>
        </w:rPr>
        <w:t xml:space="preserve">: </w:t>
      </w:r>
      <w:r w:rsidR="00905739" w:rsidRPr="00235DE1">
        <w:rPr>
          <w:rFonts w:ascii="Arial" w:hAnsi="Arial" w:cs="Arial"/>
        </w:rPr>
        <w:t xml:space="preserve">ambos términos no deben equipararse. Las oraciones de relativo </w:t>
      </w:r>
      <w:r w:rsidR="00905739" w:rsidRPr="00235DE1">
        <w:rPr>
          <w:rFonts w:ascii="Arial" w:hAnsi="Arial" w:cs="Arial"/>
          <w:b/>
        </w:rPr>
        <w:t>van</w:t>
      </w:r>
      <w:r>
        <w:rPr>
          <w:rFonts w:ascii="Arial" w:hAnsi="Arial" w:cs="Arial"/>
          <w:b/>
        </w:rPr>
        <w:t xml:space="preserve"> también</w:t>
      </w:r>
      <w:r w:rsidR="00905739" w:rsidRPr="00235DE1">
        <w:rPr>
          <w:rFonts w:ascii="Arial" w:hAnsi="Arial" w:cs="Arial"/>
          <w:b/>
        </w:rPr>
        <w:t xml:space="preserve"> introducidas por un relativo</w:t>
      </w:r>
      <w:r w:rsidR="00905739" w:rsidRPr="00235DE1">
        <w:rPr>
          <w:rFonts w:ascii="Arial" w:hAnsi="Arial" w:cs="Arial"/>
        </w:rPr>
        <w:t xml:space="preserve"> </w:t>
      </w:r>
      <w:r>
        <w:rPr>
          <w:rFonts w:ascii="Arial" w:hAnsi="Arial" w:cs="Arial"/>
        </w:rPr>
        <w:t>pero</w:t>
      </w:r>
      <w:r w:rsidR="00905739" w:rsidRPr="00235DE1">
        <w:rPr>
          <w:rFonts w:ascii="Arial" w:hAnsi="Arial" w:cs="Arial"/>
        </w:rPr>
        <w:t xml:space="preserve"> </w:t>
      </w:r>
      <w:r>
        <w:rPr>
          <w:rFonts w:ascii="Arial" w:hAnsi="Arial" w:cs="Arial"/>
        </w:rPr>
        <w:t xml:space="preserve">no </w:t>
      </w:r>
      <w:r w:rsidR="00905739" w:rsidRPr="00235DE1">
        <w:rPr>
          <w:rFonts w:ascii="Arial" w:hAnsi="Arial" w:cs="Arial"/>
        </w:rPr>
        <w:t xml:space="preserve">realizan funciones propias de un adjetivo. </w:t>
      </w:r>
      <w:r>
        <w:rPr>
          <w:rFonts w:ascii="Arial" w:hAnsi="Arial" w:cs="Arial"/>
        </w:rPr>
        <w:t xml:space="preserve">Dicho de otra manera: todas las adjetivas son de relativo, pero no todas las de relativo son adjetivas. </w:t>
      </w:r>
      <w:r w:rsidR="00905739" w:rsidRPr="00235DE1">
        <w:rPr>
          <w:rFonts w:ascii="Arial" w:hAnsi="Arial" w:cs="Arial"/>
        </w:rPr>
        <w:t>Ejemplo:</w:t>
      </w:r>
    </w:p>
    <w:p w14:paraId="56C834D9" w14:textId="77777777" w:rsidR="00905739" w:rsidRDefault="00905739" w:rsidP="00235DE1">
      <w:pPr>
        <w:pStyle w:val="Prrafodelista"/>
        <w:numPr>
          <w:ilvl w:val="0"/>
          <w:numId w:val="3"/>
        </w:numPr>
        <w:jc w:val="both"/>
        <w:rPr>
          <w:rFonts w:ascii="Arial" w:hAnsi="Arial" w:cs="Arial"/>
        </w:rPr>
      </w:pPr>
      <w:r w:rsidRPr="00235DE1">
        <w:rPr>
          <w:rFonts w:ascii="Arial" w:hAnsi="Arial" w:cs="Arial"/>
          <w:i/>
        </w:rPr>
        <w:t>Ahora (que no hay nadie), puedes decírmelo</w:t>
      </w:r>
      <w:r w:rsidRPr="00235DE1">
        <w:rPr>
          <w:rFonts w:ascii="Arial" w:hAnsi="Arial" w:cs="Arial"/>
        </w:rPr>
        <w:t xml:space="preserve">. [La oración de relativo </w:t>
      </w:r>
      <w:r w:rsidRPr="00235DE1">
        <w:rPr>
          <w:rFonts w:ascii="Arial" w:hAnsi="Arial" w:cs="Arial"/>
          <w:b/>
          <w:i/>
        </w:rPr>
        <w:t>que no hay nadie</w:t>
      </w:r>
      <w:r w:rsidRPr="00235DE1">
        <w:rPr>
          <w:rFonts w:ascii="Arial" w:hAnsi="Arial" w:cs="Arial"/>
        </w:rPr>
        <w:t xml:space="preserve"> no puede considerarse adjetiva porque no modifica a un sustantivo, sino a un adverbio</w:t>
      </w:r>
      <w:r w:rsidR="00421C13" w:rsidRPr="00235DE1">
        <w:rPr>
          <w:rFonts w:ascii="Arial" w:hAnsi="Arial" w:cs="Arial"/>
        </w:rPr>
        <w:t>].</w:t>
      </w:r>
    </w:p>
    <w:p w14:paraId="59A03AF4" w14:textId="77777777" w:rsidR="00235DE1" w:rsidRDefault="00235DE1" w:rsidP="00235DE1">
      <w:pPr>
        <w:jc w:val="both"/>
        <w:rPr>
          <w:rFonts w:ascii="Arial" w:hAnsi="Arial" w:cs="Arial"/>
        </w:rPr>
      </w:pPr>
    </w:p>
    <w:p w14:paraId="73027F79" w14:textId="77777777" w:rsidR="00235DE1" w:rsidRPr="00235DE1" w:rsidRDefault="00235DE1" w:rsidP="00235DE1">
      <w:pPr>
        <w:jc w:val="both"/>
        <w:rPr>
          <w:rFonts w:ascii="Arial" w:hAnsi="Arial" w:cs="Arial"/>
        </w:rPr>
      </w:pPr>
    </w:p>
    <w:p w14:paraId="41E1472F" w14:textId="77777777" w:rsidR="00421C13" w:rsidRPr="00235DE1" w:rsidRDefault="00421C13" w:rsidP="00235DE1">
      <w:pPr>
        <w:jc w:val="both"/>
        <w:rPr>
          <w:rFonts w:ascii="Arial" w:hAnsi="Arial" w:cs="Arial"/>
          <w:b/>
          <w:u w:val="single"/>
        </w:rPr>
      </w:pPr>
      <w:r w:rsidRPr="00235DE1">
        <w:rPr>
          <w:rFonts w:ascii="Arial" w:hAnsi="Arial" w:cs="Arial"/>
          <w:b/>
          <w:highlight w:val="yellow"/>
          <w:u w:val="single"/>
        </w:rPr>
        <w:lastRenderedPageBreak/>
        <w:t>UN ERROR FRECUENTE</w:t>
      </w:r>
    </w:p>
    <w:p w14:paraId="7A74A439" w14:textId="77777777" w:rsidR="00421C13" w:rsidRPr="00235DE1" w:rsidRDefault="00235DE1" w:rsidP="00235DE1">
      <w:pPr>
        <w:jc w:val="both"/>
        <w:rPr>
          <w:rFonts w:ascii="Arial" w:hAnsi="Arial" w:cs="Arial"/>
        </w:rPr>
      </w:pPr>
      <w:r>
        <w:rPr>
          <w:rFonts w:ascii="Arial" w:hAnsi="Arial" w:cs="Arial"/>
        </w:rPr>
        <w:t xml:space="preserve">    </w:t>
      </w:r>
      <w:r w:rsidR="00421C13" w:rsidRPr="00235DE1">
        <w:rPr>
          <w:rFonts w:ascii="Arial" w:hAnsi="Arial" w:cs="Arial"/>
        </w:rPr>
        <w:t xml:space="preserve">Las oraciones subordinadas de relativo adjetivas </w:t>
      </w:r>
      <w:r w:rsidR="00421C13" w:rsidRPr="00235DE1">
        <w:rPr>
          <w:rFonts w:ascii="Arial" w:hAnsi="Arial" w:cs="Arial"/>
          <w:b/>
          <w:highlight w:val="yellow"/>
        </w:rPr>
        <w:t>se suelen encontrar dentro de un sintagma nominal</w:t>
      </w:r>
      <w:r w:rsidR="00421C13" w:rsidRPr="00235DE1">
        <w:rPr>
          <w:rFonts w:ascii="Arial" w:hAnsi="Arial" w:cs="Arial"/>
          <w:b/>
        </w:rPr>
        <w:t xml:space="preserve"> </w:t>
      </w:r>
      <w:r w:rsidR="00421C13" w:rsidRPr="00235DE1">
        <w:rPr>
          <w:rFonts w:ascii="Arial" w:hAnsi="Arial" w:cs="Arial"/>
        </w:rPr>
        <w:t xml:space="preserve">y desempeñan la función de </w:t>
      </w:r>
      <w:r w:rsidR="00421C13" w:rsidRPr="00235DE1">
        <w:rPr>
          <w:rFonts w:ascii="Arial" w:hAnsi="Arial" w:cs="Arial"/>
          <w:b/>
          <w:highlight w:val="yellow"/>
        </w:rPr>
        <w:t>complemento del nombre (o adyacente)</w:t>
      </w:r>
      <w:r w:rsidR="00421C13" w:rsidRPr="00235DE1">
        <w:rPr>
          <w:rFonts w:ascii="Arial" w:hAnsi="Arial" w:cs="Arial"/>
        </w:rPr>
        <w:t>. Ejemplos:</w:t>
      </w:r>
    </w:p>
    <w:p w14:paraId="67CD09DA" w14:textId="77777777" w:rsidR="00421C13" w:rsidRPr="00235DE1" w:rsidRDefault="00421C13" w:rsidP="00235DE1">
      <w:pPr>
        <w:pStyle w:val="Prrafodelista"/>
        <w:numPr>
          <w:ilvl w:val="0"/>
          <w:numId w:val="3"/>
        </w:numPr>
        <w:jc w:val="both"/>
        <w:rPr>
          <w:rFonts w:ascii="Arial" w:hAnsi="Arial" w:cs="Arial"/>
        </w:rPr>
      </w:pPr>
      <w:r w:rsidRPr="00235DE1">
        <w:rPr>
          <w:rFonts w:ascii="Arial" w:hAnsi="Arial" w:cs="Arial"/>
          <w:i/>
        </w:rPr>
        <w:t xml:space="preserve">El </w:t>
      </w:r>
      <w:r w:rsidRPr="00235DE1">
        <w:rPr>
          <w:rFonts w:ascii="Arial" w:hAnsi="Arial" w:cs="Arial"/>
          <w:b/>
          <w:i/>
        </w:rPr>
        <w:t>chico</w:t>
      </w:r>
      <w:r w:rsidRPr="00235DE1">
        <w:rPr>
          <w:rFonts w:ascii="Arial" w:hAnsi="Arial" w:cs="Arial"/>
          <w:i/>
        </w:rPr>
        <w:t xml:space="preserve"> (que habló contigo) era Adolfo</w:t>
      </w:r>
      <w:r w:rsidRPr="00235DE1">
        <w:rPr>
          <w:rFonts w:ascii="Arial" w:hAnsi="Arial" w:cs="Arial"/>
        </w:rPr>
        <w:t>. [</w:t>
      </w:r>
      <w:r w:rsidRPr="00235DE1">
        <w:rPr>
          <w:rFonts w:ascii="Arial" w:hAnsi="Arial" w:cs="Arial"/>
          <w:b/>
          <w:i/>
        </w:rPr>
        <w:t>Que habló contigo</w:t>
      </w:r>
      <w:r w:rsidRPr="00235DE1">
        <w:rPr>
          <w:rFonts w:ascii="Arial" w:hAnsi="Arial" w:cs="Arial"/>
        </w:rPr>
        <w:t xml:space="preserve"> desempeña la función de complemento del nombre o adyacente].</w:t>
      </w:r>
    </w:p>
    <w:p w14:paraId="3FFFE6CF" w14:textId="77777777" w:rsidR="00421C13" w:rsidRPr="00235DE1" w:rsidRDefault="00421C13" w:rsidP="00235DE1">
      <w:pPr>
        <w:pStyle w:val="Prrafodelista"/>
        <w:numPr>
          <w:ilvl w:val="0"/>
          <w:numId w:val="3"/>
        </w:numPr>
        <w:jc w:val="both"/>
        <w:rPr>
          <w:rFonts w:ascii="Arial" w:hAnsi="Arial" w:cs="Arial"/>
        </w:rPr>
      </w:pPr>
      <w:r w:rsidRPr="00235DE1">
        <w:rPr>
          <w:rFonts w:ascii="Arial" w:hAnsi="Arial" w:cs="Arial"/>
          <w:i/>
        </w:rPr>
        <w:t xml:space="preserve">Mercedes tienen un </w:t>
      </w:r>
      <w:r w:rsidRPr="00235DE1">
        <w:rPr>
          <w:rFonts w:ascii="Arial" w:hAnsi="Arial" w:cs="Arial"/>
          <w:b/>
          <w:i/>
        </w:rPr>
        <w:t>reloj</w:t>
      </w:r>
      <w:r w:rsidRPr="00235DE1">
        <w:rPr>
          <w:rFonts w:ascii="Arial" w:hAnsi="Arial" w:cs="Arial"/>
          <w:i/>
        </w:rPr>
        <w:t xml:space="preserve"> (que no funciona)</w:t>
      </w:r>
      <w:r w:rsidRPr="00235DE1">
        <w:rPr>
          <w:rFonts w:ascii="Arial" w:hAnsi="Arial" w:cs="Arial"/>
        </w:rPr>
        <w:t>. [</w:t>
      </w:r>
      <w:r w:rsidRPr="00235DE1">
        <w:rPr>
          <w:rFonts w:ascii="Arial" w:hAnsi="Arial" w:cs="Arial"/>
          <w:b/>
          <w:i/>
        </w:rPr>
        <w:t>Que no funciona</w:t>
      </w:r>
      <w:r w:rsidRPr="00235DE1">
        <w:rPr>
          <w:rFonts w:ascii="Arial" w:hAnsi="Arial" w:cs="Arial"/>
        </w:rPr>
        <w:t xml:space="preserve"> desempeña la función de complemento del nombre o adyacente].</w:t>
      </w:r>
    </w:p>
    <w:p w14:paraId="57465B47" w14:textId="77777777" w:rsidR="00421C13" w:rsidRPr="00235DE1" w:rsidRDefault="00421C13" w:rsidP="00235DE1">
      <w:pPr>
        <w:pStyle w:val="Prrafodelista"/>
        <w:numPr>
          <w:ilvl w:val="0"/>
          <w:numId w:val="3"/>
        </w:numPr>
        <w:jc w:val="both"/>
        <w:rPr>
          <w:rFonts w:ascii="Arial" w:hAnsi="Arial" w:cs="Arial"/>
        </w:rPr>
      </w:pPr>
      <w:r w:rsidRPr="00235DE1">
        <w:rPr>
          <w:rFonts w:ascii="Arial" w:hAnsi="Arial" w:cs="Arial"/>
          <w:i/>
        </w:rPr>
        <w:t xml:space="preserve">Eva le dio un reloj a </w:t>
      </w:r>
      <w:r w:rsidRPr="00235DE1">
        <w:rPr>
          <w:rFonts w:ascii="Arial" w:hAnsi="Arial" w:cs="Arial"/>
          <w:b/>
          <w:i/>
        </w:rPr>
        <w:t>Paloma</w:t>
      </w:r>
      <w:r w:rsidRPr="00235DE1">
        <w:rPr>
          <w:rFonts w:ascii="Arial" w:hAnsi="Arial" w:cs="Arial"/>
          <w:i/>
        </w:rPr>
        <w:t>, (</w:t>
      </w:r>
      <w:r w:rsidRPr="00235DE1">
        <w:rPr>
          <w:rFonts w:ascii="Arial" w:hAnsi="Arial" w:cs="Arial"/>
          <w:b/>
          <w:i/>
        </w:rPr>
        <w:t>que es su amiga</w:t>
      </w:r>
      <w:r w:rsidRPr="00235DE1">
        <w:rPr>
          <w:rFonts w:ascii="Arial" w:hAnsi="Arial" w:cs="Arial"/>
          <w:i/>
        </w:rPr>
        <w:t>)</w:t>
      </w:r>
      <w:r w:rsidRPr="00235DE1">
        <w:rPr>
          <w:rFonts w:ascii="Arial" w:hAnsi="Arial" w:cs="Arial"/>
        </w:rPr>
        <w:t>. [</w:t>
      </w:r>
      <w:r w:rsidRPr="00235DE1">
        <w:rPr>
          <w:rFonts w:ascii="Arial" w:hAnsi="Arial" w:cs="Arial"/>
          <w:i/>
        </w:rPr>
        <w:t>Que es su amiga</w:t>
      </w:r>
      <w:r w:rsidRPr="00235DE1">
        <w:rPr>
          <w:rFonts w:ascii="Arial" w:hAnsi="Arial" w:cs="Arial"/>
        </w:rPr>
        <w:t xml:space="preserve"> desempeña la función de complemento del nombre o adyacente].</w:t>
      </w:r>
    </w:p>
    <w:p w14:paraId="4128A8F5" w14:textId="77777777" w:rsidR="00421C13" w:rsidRPr="00235DE1" w:rsidRDefault="00235DE1" w:rsidP="00235DE1">
      <w:pPr>
        <w:jc w:val="both"/>
        <w:rPr>
          <w:rFonts w:ascii="Arial" w:hAnsi="Arial" w:cs="Arial"/>
        </w:rPr>
      </w:pPr>
      <w:r>
        <w:rPr>
          <w:rFonts w:ascii="Arial" w:hAnsi="Arial" w:cs="Arial"/>
        </w:rPr>
        <w:t xml:space="preserve">    </w:t>
      </w:r>
      <w:r w:rsidR="00421C13" w:rsidRPr="00235DE1">
        <w:rPr>
          <w:rFonts w:ascii="Arial" w:hAnsi="Arial" w:cs="Arial"/>
        </w:rPr>
        <w:t>Sin embargo, a este tipo de oraciones a menudo se les asigna erróneamente la función del sintagma nominal en el que se encuentran. Por eso es importante tener en cuenta que el sintagma nominal en el que se inscribe la oración subordinada de relativo adjetiva desempeña una función propia dentro de la oración. Ejemplos:</w:t>
      </w:r>
    </w:p>
    <w:p w14:paraId="4FE683A3" w14:textId="77777777" w:rsidR="00421C13" w:rsidRPr="00235DE1" w:rsidRDefault="00421C13" w:rsidP="00235DE1">
      <w:pPr>
        <w:pStyle w:val="Prrafodelista"/>
        <w:numPr>
          <w:ilvl w:val="0"/>
          <w:numId w:val="7"/>
        </w:numPr>
        <w:jc w:val="both"/>
        <w:rPr>
          <w:rFonts w:ascii="Arial" w:hAnsi="Arial" w:cs="Arial"/>
        </w:rPr>
      </w:pPr>
      <w:r w:rsidRPr="00235DE1">
        <w:rPr>
          <w:rFonts w:ascii="Arial" w:hAnsi="Arial" w:cs="Arial"/>
          <w:i/>
          <w:u w:val="single"/>
        </w:rPr>
        <w:t>El chico (</w:t>
      </w:r>
      <w:r w:rsidRPr="00235DE1">
        <w:rPr>
          <w:rFonts w:ascii="Arial" w:hAnsi="Arial" w:cs="Arial"/>
          <w:b/>
          <w:i/>
          <w:u w:val="single"/>
        </w:rPr>
        <w:t>que habló contigo</w:t>
      </w:r>
      <w:r w:rsidRPr="00235DE1">
        <w:rPr>
          <w:rFonts w:ascii="Arial" w:hAnsi="Arial" w:cs="Arial"/>
          <w:i/>
          <w:u w:val="single"/>
        </w:rPr>
        <w:t>)</w:t>
      </w:r>
      <w:r w:rsidRPr="00235DE1">
        <w:rPr>
          <w:rFonts w:ascii="Arial" w:hAnsi="Arial" w:cs="Arial"/>
          <w:i/>
        </w:rPr>
        <w:t xml:space="preserve"> era Adolfo</w:t>
      </w:r>
      <w:r w:rsidRPr="00235DE1">
        <w:rPr>
          <w:rFonts w:ascii="Arial" w:hAnsi="Arial" w:cs="Arial"/>
        </w:rPr>
        <w:t>. &gt; [</w:t>
      </w:r>
      <w:r w:rsidRPr="00235DE1">
        <w:rPr>
          <w:rFonts w:ascii="Arial" w:hAnsi="Arial" w:cs="Arial"/>
          <w:b/>
          <w:i/>
        </w:rPr>
        <w:t>El chico que habló contigo</w:t>
      </w:r>
      <w:r w:rsidRPr="00235DE1">
        <w:rPr>
          <w:rFonts w:ascii="Arial" w:hAnsi="Arial" w:cs="Arial"/>
        </w:rPr>
        <w:t xml:space="preserve"> es el sujeto de la oración. Dentro de él, </w:t>
      </w:r>
      <w:r w:rsidRPr="00235DE1">
        <w:rPr>
          <w:rFonts w:ascii="Arial" w:hAnsi="Arial" w:cs="Arial"/>
          <w:b/>
          <w:i/>
        </w:rPr>
        <w:t>que habló contigo</w:t>
      </w:r>
      <w:r w:rsidRPr="00235DE1">
        <w:rPr>
          <w:rFonts w:ascii="Arial" w:hAnsi="Arial" w:cs="Arial"/>
        </w:rPr>
        <w:t xml:space="preserve">, es complemento del nombre o adyacente de </w:t>
      </w:r>
      <w:r w:rsidRPr="00235DE1">
        <w:rPr>
          <w:rFonts w:ascii="Arial" w:hAnsi="Arial" w:cs="Arial"/>
          <w:i/>
        </w:rPr>
        <w:t>chico</w:t>
      </w:r>
      <w:r w:rsidR="00491AEE" w:rsidRPr="00235DE1">
        <w:rPr>
          <w:rFonts w:ascii="Arial" w:hAnsi="Arial" w:cs="Arial"/>
        </w:rPr>
        <w:t>]</w:t>
      </w:r>
      <w:r w:rsidRPr="00235DE1">
        <w:rPr>
          <w:rFonts w:ascii="Arial" w:hAnsi="Arial" w:cs="Arial"/>
        </w:rPr>
        <w:t>.</w:t>
      </w:r>
    </w:p>
    <w:p w14:paraId="5954ECBD" w14:textId="77777777" w:rsidR="00421C13" w:rsidRPr="00235DE1" w:rsidRDefault="00421C13" w:rsidP="00235DE1">
      <w:pPr>
        <w:pStyle w:val="Prrafodelista"/>
        <w:numPr>
          <w:ilvl w:val="0"/>
          <w:numId w:val="7"/>
        </w:numPr>
        <w:jc w:val="both"/>
        <w:rPr>
          <w:rFonts w:ascii="Arial" w:hAnsi="Arial" w:cs="Arial"/>
        </w:rPr>
      </w:pPr>
      <w:r w:rsidRPr="00235DE1">
        <w:rPr>
          <w:rFonts w:ascii="Arial" w:hAnsi="Arial" w:cs="Arial"/>
          <w:i/>
        </w:rPr>
        <w:t xml:space="preserve">Mercedes tiene </w:t>
      </w:r>
      <w:r w:rsidRPr="00235DE1">
        <w:rPr>
          <w:rFonts w:ascii="Arial" w:hAnsi="Arial" w:cs="Arial"/>
          <w:i/>
          <w:u w:val="single"/>
        </w:rPr>
        <w:t>un reloj (</w:t>
      </w:r>
      <w:r w:rsidRPr="00235DE1">
        <w:rPr>
          <w:rFonts w:ascii="Arial" w:hAnsi="Arial" w:cs="Arial"/>
          <w:b/>
          <w:i/>
          <w:u w:val="single"/>
        </w:rPr>
        <w:t>que no funciona</w:t>
      </w:r>
      <w:r w:rsidRPr="00235DE1">
        <w:rPr>
          <w:rFonts w:ascii="Arial" w:hAnsi="Arial" w:cs="Arial"/>
          <w:i/>
        </w:rPr>
        <w:t>)</w:t>
      </w:r>
      <w:r w:rsidRPr="00235DE1">
        <w:rPr>
          <w:rFonts w:ascii="Arial" w:hAnsi="Arial" w:cs="Arial"/>
        </w:rPr>
        <w:t>. &gt; [</w:t>
      </w:r>
      <w:r w:rsidRPr="00235DE1">
        <w:rPr>
          <w:rFonts w:ascii="Arial" w:hAnsi="Arial" w:cs="Arial"/>
          <w:b/>
          <w:i/>
        </w:rPr>
        <w:t>Un reloj que no funciona</w:t>
      </w:r>
      <w:r w:rsidRPr="00235DE1">
        <w:rPr>
          <w:rFonts w:ascii="Arial" w:hAnsi="Arial" w:cs="Arial"/>
        </w:rPr>
        <w:t xml:space="preserve"> es el complemento directo de la oración. Dentro de él, </w:t>
      </w:r>
      <w:r w:rsidRPr="00235DE1">
        <w:rPr>
          <w:rFonts w:ascii="Arial" w:hAnsi="Arial" w:cs="Arial"/>
          <w:b/>
          <w:i/>
        </w:rPr>
        <w:t>que no funciona</w:t>
      </w:r>
      <w:r w:rsidRPr="00235DE1">
        <w:rPr>
          <w:rFonts w:ascii="Arial" w:hAnsi="Arial" w:cs="Arial"/>
          <w:b/>
        </w:rPr>
        <w:t xml:space="preserve"> </w:t>
      </w:r>
      <w:r w:rsidRPr="00235DE1">
        <w:rPr>
          <w:rFonts w:ascii="Arial" w:hAnsi="Arial" w:cs="Arial"/>
        </w:rPr>
        <w:t xml:space="preserve">es un complemento del nombre o adyacente de </w:t>
      </w:r>
      <w:r w:rsidRPr="00235DE1">
        <w:rPr>
          <w:rFonts w:ascii="Arial" w:hAnsi="Arial" w:cs="Arial"/>
          <w:i/>
        </w:rPr>
        <w:t>reloj</w:t>
      </w:r>
      <w:r w:rsidR="00491AEE" w:rsidRPr="00235DE1">
        <w:rPr>
          <w:rFonts w:ascii="Arial" w:hAnsi="Arial" w:cs="Arial"/>
        </w:rPr>
        <w:t>]</w:t>
      </w:r>
      <w:r w:rsidRPr="00235DE1">
        <w:rPr>
          <w:rFonts w:ascii="Arial" w:hAnsi="Arial" w:cs="Arial"/>
        </w:rPr>
        <w:t>.</w:t>
      </w:r>
    </w:p>
    <w:p w14:paraId="2A0AF769" w14:textId="77777777" w:rsidR="00421C13" w:rsidRPr="00235DE1" w:rsidRDefault="00421C13" w:rsidP="00235DE1">
      <w:pPr>
        <w:pStyle w:val="Prrafodelista"/>
        <w:numPr>
          <w:ilvl w:val="0"/>
          <w:numId w:val="7"/>
        </w:numPr>
        <w:jc w:val="both"/>
        <w:rPr>
          <w:rFonts w:ascii="Arial" w:hAnsi="Arial" w:cs="Arial"/>
        </w:rPr>
      </w:pPr>
      <w:r w:rsidRPr="00235DE1">
        <w:rPr>
          <w:rFonts w:ascii="Arial" w:hAnsi="Arial" w:cs="Arial"/>
          <w:i/>
        </w:rPr>
        <w:t xml:space="preserve">Eva le dio un reloj </w:t>
      </w:r>
      <w:r w:rsidRPr="00235DE1">
        <w:rPr>
          <w:rFonts w:ascii="Arial" w:hAnsi="Arial" w:cs="Arial"/>
          <w:i/>
          <w:u w:val="single"/>
        </w:rPr>
        <w:t>a Paloma, (</w:t>
      </w:r>
      <w:r w:rsidRPr="00235DE1">
        <w:rPr>
          <w:rFonts w:ascii="Arial" w:hAnsi="Arial" w:cs="Arial"/>
          <w:b/>
          <w:i/>
          <w:u w:val="single"/>
        </w:rPr>
        <w:t>que es su amiga</w:t>
      </w:r>
      <w:r w:rsidRPr="00235DE1">
        <w:rPr>
          <w:rFonts w:ascii="Arial" w:hAnsi="Arial" w:cs="Arial"/>
          <w:i/>
        </w:rPr>
        <w:t>)</w:t>
      </w:r>
      <w:r w:rsidRPr="00235DE1">
        <w:rPr>
          <w:rFonts w:ascii="Arial" w:hAnsi="Arial" w:cs="Arial"/>
        </w:rPr>
        <w:t>. &gt; [</w:t>
      </w:r>
      <w:r w:rsidRPr="00235DE1">
        <w:rPr>
          <w:rFonts w:ascii="Arial" w:hAnsi="Arial" w:cs="Arial"/>
          <w:b/>
          <w:i/>
        </w:rPr>
        <w:t>A Paloma, que es su amiga</w:t>
      </w:r>
      <w:r w:rsidRPr="00235DE1">
        <w:rPr>
          <w:rFonts w:ascii="Arial" w:hAnsi="Arial" w:cs="Arial"/>
        </w:rPr>
        <w:t xml:space="preserve"> es el complemento indirecto de la oración. Dentro de él, </w:t>
      </w:r>
      <w:r w:rsidRPr="00235DE1">
        <w:rPr>
          <w:rFonts w:ascii="Arial" w:hAnsi="Arial" w:cs="Arial"/>
          <w:b/>
          <w:i/>
        </w:rPr>
        <w:t>que es su amiga</w:t>
      </w:r>
      <w:r w:rsidRPr="00235DE1">
        <w:rPr>
          <w:rFonts w:ascii="Arial" w:hAnsi="Arial" w:cs="Arial"/>
        </w:rPr>
        <w:t xml:space="preserve"> es el complemento del nombre o adyacente de </w:t>
      </w:r>
      <w:r w:rsidRPr="00235DE1">
        <w:rPr>
          <w:rFonts w:ascii="Arial" w:hAnsi="Arial" w:cs="Arial"/>
          <w:i/>
        </w:rPr>
        <w:t>Paloma</w:t>
      </w:r>
      <w:r w:rsidR="00491AEE" w:rsidRPr="00235DE1">
        <w:rPr>
          <w:rFonts w:ascii="Arial" w:hAnsi="Arial" w:cs="Arial"/>
        </w:rPr>
        <w:t>]</w:t>
      </w:r>
      <w:r w:rsidRPr="00235DE1">
        <w:rPr>
          <w:rFonts w:ascii="Arial" w:hAnsi="Arial" w:cs="Arial"/>
        </w:rPr>
        <w:t>.</w:t>
      </w:r>
    </w:p>
    <w:p w14:paraId="01C24E71" w14:textId="77777777" w:rsidR="00421C13" w:rsidRPr="00235DE1" w:rsidRDefault="00421C13" w:rsidP="00235DE1">
      <w:pPr>
        <w:jc w:val="both"/>
        <w:rPr>
          <w:rFonts w:ascii="Arial" w:hAnsi="Arial" w:cs="Arial"/>
          <w:b/>
          <w:u w:val="single"/>
        </w:rPr>
      </w:pPr>
      <w:r w:rsidRPr="00235DE1">
        <w:rPr>
          <w:rFonts w:ascii="Arial" w:hAnsi="Arial" w:cs="Arial"/>
          <w:b/>
          <w:highlight w:val="yellow"/>
          <w:u w:val="single"/>
        </w:rPr>
        <w:t>ORACIONES SUBORDINADAS ADJETIVAS CON ANTECEDENTE</w:t>
      </w:r>
    </w:p>
    <w:p w14:paraId="1647E99E" w14:textId="77777777" w:rsidR="00421C13" w:rsidRPr="00235DE1" w:rsidRDefault="00235DE1" w:rsidP="00235DE1">
      <w:pPr>
        <w:jc w:val="both"/>
        <w:rPr>
          <w:rFonts w:ascii="Arial" w:hAnsi="Arial" w:cs="Arial"/>
        </w:rPr>
      </w:pPr>
      <w:r>
        <w:rPr>
          <w:rFonts w:ascii="Arial" w:hAnsi="Arial" w:cs="Arial"/>
        </w:rPr>
        <w:t xml:space="preserve">    </w:t>
      </w:r>
      <w:r w:rsidR="00421C13" w:rsidRPr="00235DE1">
        <w:rPr>
          <w:rFonts w:ascii="Arial" w:hAnsi="Arial" w:cs="Arial"/>
        </w:rPr>
        <w:t>Las oraciones subordinadas adjetivas con antecedente explícito se clasifican, según el modo en que complementan</w:t>
      </w:r>
      <w:r>
        <w:rPr>
          <w:rFonts w:ascii="Arial" w:hAnsi="Arial" w:cs="Arial"/>
        </w:rPr>
        <w:t xml:space="preserve"> al sustantivo</w:t>
      </w:r>
      <w:r w:rsidR="007D0974" w:rsidRPr="00235DE1">
        <w:rPr>
          <w:rFonts w:ascii="Arial" w:hAnsi="Arial" w:cs="Arial"/>
        </w:rPr>
        <w:t>, en:</w:t>
      </w:r>
    </w:p>
    <w:p w14:paraId="5FDA1E74" w14:textId="77777777" w:rsidR="007D0974" w:rsidRPr="00235DE1" w:rsidRDefault="007D0974" w:rsidP="00235DE1">
      <w:pPr>
        <w:pStyle w:val="Prrafodelista"/>
        <w:numPr>
          <w:ilvl w:val="0"/>
          <w:numId w:val="8"/>
        </w:numPr>
        <w:jc w:val="both"/>
        <w:rPr>
          <w:rFonts w:ascii="Arial" w:hAnsi="Arial" w:cs="Arial"/>
        </w:rPr>
      </w:pPr>
      <w:r w:rsidRPr="00235DE1">
        <w:rPr>
          <w:rFonts w:ascii="Arial" w:hAnsi="Arial" w:cs="Arial"/>
          <w:b/>
          <w:highlight w:val="yellow"/>
        </w:rPr>
        <w:t>Adjetivas especificativas</w:t>
      </w:r>
      <w:r w:rsidRPr="00235DE1">
        <w:rPr>
          <w:rFonts w:ascii="Arial" w:hAnsi="Arial" w:cs="Arial"/>
        </w:rPr>
        <w:t>: complementan a un sustantivo delimitando o restringiendo su significado. Ejemplos:</w:t>
      </w:r>
    </w:p>
    <w:p w14:paraId="4DCF20A1" w14:textId="77777777" w:rsidR="007D0974" w:rsidRPr="00235DE1" w:rsidRDefault="007D0974" w:rsidP="00235DE1">
      <w:pPr>
        <w:pStyle w:val="Prrafodelista"/>
        <w:numPr>
          <w:ilvl w:val="0"/>
          <w:numId w:val="9"/>
        </w:numPr>
        <w:jc w:val="both"/>
        <w:rPr>
          <w:rFonts w:ascii="Arial" w:hAnsi="Arial" w:cs="Arial"/>
        </w:rPr>
      </w:pPr>
      <w:r w:rsidRPr="00235DE1">
        <w:rPr>
          <w:rFonts w:ascii="Arial" w:hAnsi="Arial" w:cs="Arial"/>
          <w:i/>
        </w:rPr>
        <w:t xml:space="preserve">El cine </w:t>
      </w:r>
      <w:r w:rsidRPr="00235DE1">
        <w:rPr>
          <w:rFonts w:ascii="Arial" w:hAnsi="Arial" w:cs="Arial"/>
          <w:b/>
          <w:i/>
        </w:rPr>
        <w:t>que está en la plaza</w:t>
      </w:r>
      <w:r w:rsidRPr="00235DE1">
        <w:rPr>
          <w:rFonts w:ascii="Arial" w:hAnsi="Arial" w:cs="Arial"/>
          <w:i/>
        </w:rPr>
        <w:t xml:space="preserve"> estrena mañana la última película de Amenábar</w:t>
      </w:r>
      <w:r w:rsidRPr="00235DE1">
        <w:rPr>
          <w:rFonts w:ascii="Arial" w:hAnsi="Arial" w:cs="Arial"/>
        </w:rPr>
        <w:t xml:space="preserve">. &gt; [La oración subordinada adjetiva </w:t>
      </w:r>
      <w:r w:rsidRPr="00235DE1">
        <w:rPr>
          <w:rFonts w:ascii="Arial" w:hAnsi="Arial" w:cs="Arial"/>
          <w:b/>
          <w:i/>
        </w:rPr>
        <w:t>que está en la plaza</w:t>
      </w:r>
      <w:r w:rsidRPr="00235DE1">
        <w:rPr>
          <w:rFonts w:ascii="Arial" w:hAnsi="Arial" w:cs="Arial"/>
        </w:rPr>
        <w:t xml:space="preserve"> es especificativa, porque delimita el significado del sustantivo </w:t>
      </w:r>
      <w:r w:rsidRPr="00235DE1">
        <w:rPr>
          <w:rFonts w:ascii="Arial" w:hAnsi="Arial" w:cs="Arial"/>
          <w:i/>
        </w:rPr>
        <w:t>cine</w:t>
      </w:r>
      <w:r w:rsidRPr="00235DE1">
        <w:rPr>
          <w:rFonts w:ascii="Arial" w:hAnsi="Arial" w:cs="Arial"/>
        </w:rPr>
        <w:t xml:space="preserve"> (de todos los cines que hay, solo el de la plaza estrena esta película).</w:t>
      </w:r>
    </w:p>
    <w:p w14:paraId="1E23AE30" w14:textId="77777777" w:rsidR="007D0974" w:rsidRPr="00235DE1" w:rsidRDefault="007D0974" w:rsidP="00235DE1">
      <w:pPr>
        <w:pStyle w:val="Prrafodelista"/>
        <w:numPr>
          <w:ilvl w:val="0"/>
          <w:numId w:val="9"/>
        </w:numPr>
        <w:jc w:val="both"/>
        <w:rPr>
          <w:rFonts w:ascii="Arial" w:hAnsi="Arial" w:cs="Arial"/>
        </w:rPr>
      </w:pPr>
      <w:r w:rsidRPr="00235DE1">
        <w:rPr>
          <w:rFonts w:ascii="Arial" w:hAnsi="Arial" w:cs="Arial"/>
          <w:i/>
        </w:rPr>
        <w:t xml:space="preserve">La ropa </w:t>
      </w:r>
      <w:r w:rsidRPr="00235DE1">
        <w:rPr>
          <w:rFonts w:ascii="Arial" w:hAnsi="Arial" w:cs="Arial"/>
          <w:b/>
          <w:i/>
        </w:rPr>
        <w:t>que esté sucia</w:t>
      </w:r>
      <w:r w:rsidRPr="00235DE1">
        <w:rPr>
          <w:rFonts w:ascii="Arial" w:hAnsi="Arial" w:cs="Arial"/>
          <w:i/>
        </w:rPr>
        <w:t xml:space="preserve"> déjala en la lavadora</w:t>
      </w:r>
      <w:r w:rsidRPr="00235DE1">
        <w:rPr>
          <w:rFonts w:ascii="Arial" w:hAnsi="Arial" w:cs="Arial"/>
        </w:rPr>
        <w:t xml:space="preserve">. &gt; [La oración subordinada adjetiva </w:t>
      </w:r>
      <w:r w:rsidRPr="00235DE1">
        <w:rPr>
          <w:rFonts w:ascii="Arial" w:hAnsi="Arial" w:cs="Arial"/>
          <w:b/>
          <w:i/>
        </w:rPr>
        <w:t>que esté sucia</w:t>
      </w:r>
      <w:r w:rsidRPr="00235DE1">
        <w:rPr>
          <w:rFonts w:ascii="Arial" w:hAnsi="Arial" w:cs="Arial"/>
        </w:rPr>
        <w:t xml:space="preserve"> es especificativa, porque delimita el significado del sustantivo </w:t>
      </w:r>
      <w:r w:rsidRPr="00235DE1">
        <w:rPr>
          <w:rFonts w:ascii="Arial" w:hAnsi="Arial" w:cs="Arial"/>
          <w:i/>
        </w:rPr>
        <w:t>ropa</w:t>
      </w:r>
      <w:r w:rsidRPr="00235DE1">
        <w:rPr>
          <w:rFonts w:ascii="Arial" w:hAnsi="Arial" w:cs="Arial"/>
        </w:rPr>
        <w:t xml:space="preserve"> (de toda la ropa, solo la que esté sucia se dejará en la lavadora].</w:t>
      </w:r>
    </w:p>
    <w:p w14:paraId="59DE17EA" w14:textId="77777777" w:rsidR="007D0974" w:rsidRPr="00235DE1" w:rsidRDefault="007D0974" w:rsidP="00235DE1">
      <w:pPr>
        <w:pStyle w:val="Prrafodelista"/>
        <w:numPr>
          <w:ilvl w:val="0"/>
          <w:numId w:val="8"/>
        </w:numPr>
        <w:jc w:val="both"/>
        <w:rPr>
          <w:rFonts w:ascii="Arial" w:hAnsi="Arial" w:cs="Arial"/>
        </w:rPr>
      </w:pPr>
      <w:r w:rsidRPr="00235DE1">
        <w:rPr>
          <w:rFonts w:ascii="Arial" w:hAnsi="Arial" w:cs="Arial"/>
          <w:b/>
          <w:highlight w:val="yellow"/>
        </w:rPr>
        <w:t>Adjetivas explicativas</w:t>
      </w:r>
      <w:r w:rsidRPr="00235DE1">
        <w:rPr>
          <w:rFonts w:ascii="Arial" w:hAnsi="Arial" w:cs="Arial"/>
        </w:rPr>
        <w:t>: añaden una nota significativa meramente explicativa, sin delimitación alguna del contenido del sustantivo. En la lengua escrita aparecen separadas por comas. Ejemplos:</w:t>
      </w:r>
    </w:p>
    <w:p w14:paraId="384859DA" w14:textId="77777777" w:rsidR="007D0974" w:rsidRPr="00235DE1" w:rsidRDefault="007D0974" w:rsidP="00235DE1">
      <w:pPr>
        <w:pStyle w:val="Prrafodelista"/>
        <w:numPr>
          <w:ilvl w:val="0"/>
          <w:numId w:val="10"/>
        </w:numPr>
        <w:jc w:val="both"/>
        <w:rPr>
          <w:rFonts w:ascii="Arial" w:hAnsi="Arial" w:cs="Arial"/>
        </w:rPr>
      </w:pPr>
      <w:r w:rsidRPr="00235DE1">
        <w:rPr>
          <w:rFonts w:ascii="Arial" w:hAnsi="Arial" w:cs="Arial"/>
          <w:i/>
        </w:rPr>
        <w:t xml:space="preserve">El cine, </w:t>
      </w:r>
      <w:r w:rsidRPr="00235DE1">
        <w:rPr>
          <w:rFonts w:ascii="Arial" w:hAnsi="Arial" w:cs="Arial"/>
          <w:b/>
          <w:i/>
        </w:rPr>
        <w:t>que está en la plaza</w:t>
      </w:r>
      <w:r w:rsidRPr="00235DE1">
        <w:rPr>
          <w:rFonts w:ascii="Arial" w:hAnsi="Arial" w:cs="Arial"/>
          <w:i/>
        </w:rPr>
        <w:t>, estrena mañana</w:t>
      </w:r>
      <w:r w:rsidRPr="00235DE1">
        <w:rPr>
          <w:rFonts w:ascii="Arial" w:hAnsi="Arial" w:cs="Arial"/>
        </w:rPr>
        <w:t xml:space="preserve">. &gt; [La oración subordinada adjetiva </w:t>
      </w:r>
      <w:r w:rsidRPr="000226D8">
        <w:rPr>
          <w:rFonts w:ascii="Arial" w:hAnsi="Arial" w:cs="Arial"/>
          <w:b/>
          <w:i/>
        </w:rPr>
        <w:t>que está en la plaza</w:t>
      </w:r>
      <w:r w:rsidRPr="00235DE1">
        <w:rPr>
          <w:rFonts w:ascii="Arial" w:hAnsi="Arial" w:cs="Arial"/>
        </w:rPr>
        <w:t xml:space="preserve"> es explicativa, porque no delimita el significado del sustantivo </w:t>
      </w:r>
      <w:r w:rsidRPr="00235DE1">
        <w:rPr>
          <w:rFonts w:ascii="Arial" w:hAnsi="Arial" w:cs="Arial"/>
          <w:i/>
        </w:rPr>
        <w:t>cine</w:t>
      </w:r>
      <w:r w:rsidRPr="00235DE1">
        <w:rPr>
          <w:rFonts w:ascii="Arial" w:hAnsi="Arial" w:cs="Arial"/>
        </w:rPr>
        <w:t xml:space="preserve"> (se sobrentiende que solo hay un cine].</w:t>
      </w:r>
    </w:p>
    <w:p w14:paraId="4AABE4F9" w14:textId="77777777" w:rsidR="007D0974" w:rsidRPr="00235DE1" w:rsidRDefault="007D0974" w:rsidP="00235DE1">
      <w:pPr>
        <w:pStyle w:val="Prrafodelista"/>
        <w:numPr>
          <w:ilvl w:val="0"/>
          <w:numId w:val="10"/>
        </w:numPr>
        <w:jc w:val="both"/>
        <w:rPr>
          <w:rFonts w:ascii="Arial" w:hAnsi="Arial" w:cs="Arial"/>
        </w:rPr>
      </w:pPr>
      <w:r w:rsidRPr="00235DE1">
        <w:rPr>
          <w:rFonts w:ascii="Arial" w:hAnsi="Arial" w:cs="Arial"/>
          <w:i/>
        </w:rPr>
        <w:t xml:space="preserve">Esa actriz, </w:t>
      </w:r>
      <w:r w:rsidRPr="00235DE1">
        <w:rPr>
          <w:rFonts w:ascii="Arial" w:hAnsi="Arial" w:cs="Arial"/>
          <w:b/>
          <w:i/>
        </w:rPr>
        <w:t>que era muy buena</w:t>
      </w:r>
      <w:r w:rsidRPr="00235DE1">
        <w:rPr>
          <w:rFonts w:ascii="Arial" w:hAnsi="Arial" w:cs="Arial"/>
          <w:i/>
        </w:rPr>
        <w:t>, participó en varias películas</w:t>
      </w:r>
      <w:r w:rsidRPr="00235DE1">
        <w:rPr>
          <w:rFonts w:ascii="Arial" w:hAnsi="Arial" w:cs="Arial"/>
        </w:rPr>
        <w:t xml:space="preserve">. &gt; [La oración subordinada adjetiva </w:t>
      </w:r>
      <w:r w:rsidRPr="000226D8">
        <w:rPr>
          <w:rFonts w:ascii="Arial" w:hAnsi="Arial" w:cs="Arial"/>
          <w:b/>
          <w:i/>
        </w:rPr>
        <w:t>que era muy buena</w:t>
      </w:r>
      <w:r w:rsidRPr="00235DE1">
        <w:rPr>
          <w:rFonts w:ascii="Arial" w:hAnsi="Arial" w:cs="Arial"/>
        </w:rPr>
        <w:t xml:space="preserve"> es explicativa porque no delimita el significado del sustantivo </w:t>
      </w:r>
      <w:r w:rsidRPr="00235DE1">
        <w:rPr>
          <w:rFonts w:ascii="Arial" w:hAnsi="Arial" w:cs="Arial"/>
          <w:i/>
        </w:rPr>
        <w:t>actriz</w:t>
      </w:r>
      <w:r w:rsidRPr="00235DE1">
        <w:rPr>
          <w:rFonts w:ascii="Arial" w:hAnsi="Arial" w:cs="Arial"/>
        </w:rPr>
        <w:t>].</w:t>
      </w:r>
    </w:p>
    <w:p w14:paraId="3F7C0A0F" w14:textId="77777777" w:rsidR="007D0974" w:rsidRPr="00235DE1" w:rsidRDefault="000226D8" w:rsidP="00235DE1">
      <w:pPr>
        <w:jc w:val="both"/>
        <w:rPr>
          <w:rFonts w:ascii="Arial" w:hAnsi="Arial" w:cs="Arial"/>
        </w:rPr>
      </w:pPr>
      <w:r w:rsidRPr="000226D8">
        <w:rPr>
          <w:rFonts w:ascii="Arial" w:hAnsi="Arial" w:cs="Arial"/>
          <w:b/>
        </w:rPr>
        <w:t xml:space="preserve">    </w:t>
      </w:r>
      <w:r w:rsidRPr="000226D8">
        <w:rPr>
          <w:rFonts w:ascii="Arial" w:hAnsi="Arial" w:cs="Arial"/>
          <w:b/>
          <w:highlight w:val="yellow"/>
        </w:rPr>
        <w:t>¡Ojito!</w:t>
      </w:r>
      <w:r>
        <w:rPr>
          <w:rFonts w:ascii="Arial" w:hAnsi="Arial" w:cs="Arial"/>
        </w:rPr>
        <w:t xml:space="preserve"> </w:t>
      </w:r>
      <w:r w:rsidR="007D0974" w:rsidRPr="00235DE1">
        <w:rPr>
          <w:rFonts w:ascii="Arial" w:hAnsi="Arial" w:cs="Arial"/>
        </w:rPr>
        <w:t>Hay oraciones de relativo cuyo antecedente no es un sustantivo. Las oraciones de relativo pueden también tener como antecedente un adjetivo, un adverbio o una oración. Ejemplos:</w:t>
      </w:r>
    </w:p>
    <w:p w14:paraId="149AC6FB" w14:textId="77777777" w:rsidR="007D0974" w:rsidRPr="00235DE1" w:rsidRDefault="007D0974" w:rsidP="00235DE1">
      <w:pPr>
        <w:pStyle w:val="Prrafodelista"/>
        <w:numPr>
          <w:ilvl w:val="0"/>
          <w:numId w:val="11"/>
        </w:numPr>
        <w:jc w:val="both"/>
        <w:rPr>
          <w:rFonts w:ascii="Arial" w:hAnsi="Arial" w:cs="Arial"/>
          <w:i/>
        </w:rPr>
      </w:pPr>
      <w:r w:rsidRPr="00235DE1">
        <w:rPr>
          <w:rFonts w:ascii="Arial" w:hAnsi="Arial" w:cs="Arial"/>
          <w:i/>
        </w:rPr>
        <w:t xml:space="preserve">Lo </w:t>
      </w:r>
      <w:r w:rsidRPr="00235DE1">
        <w:rPr>
          <w:rFonts w:ascii="Arial" w:hAnsi="Arial" w:cs="Arial"/>
          <w:b/>
          <w:i/>
        </w:rPr>
        <w:t>listo</w:t>
      </w:r>
      <w:r w:rsidRPr="00235DE1">
        <w:rPr>
          <w:rFonts w:ascii="Arial" w:hAnsi="Arial" w:cs="Arial"/>
          <w:i/>
        </w:rPr>
        <w:t xml:space="preserve"> (que es) me impresiona.</w:t>
      </w:r>
    </w:p>
    <w:p w14:paraId="10D04362" w14:textId="77777777" w:rsidR="007D0974" w:rsidRPr="00235DE1" w:rsidRDefault="007D0974" w:rsidP="00235DE1">
      <w:pPr>
        <w:pStyle w:val="Prrafodelista"/>
        <w:numPr>
          <w:ilvl w:val="0"/>
          <w:numId w:val="11"/>
        </w:numPr>
        <w:jc w:val="both"/>
        <w:rPr>
          <w:rFonts w:ascii="Arial" w:hAnsi="Arial" w:cs="Arial"/>
          <w:i/>
        </w:rPr>
      </w:pPr>
      <w:r w:rsidRPr="00235DE1">
        <w:rPr>
          <w:rFonts w:ascii="Arial" w:hAnsi="Arial" w:cs="Arial"/>
          <w:i/>
        </w:rPr>
        <w:t xml:space="preserve">¡Hay que ver lo </w:t>
      </w:r>
      <w:r w:rsidRPr="00235DE1">
        <w:rPr>
          <w:rFonts w:ascii="Arial" w:hAnsi="Arial" w:cs="Arial"/>
          <w:b/>
          <w:i/>
        </w:rPr>
        <w:t>bien</w:t>
      </w:r>
      <w:r w:rsidRPr="00235DE1">
        <w:rPr>
          <w:rFonts w:ascii="Arial" w:hAnsi="Arial" w:cs="Arial"/>
          <w:i/>
        </w:rPr>
        <w:t xml:space="preserve"> (que canta)!</w:t>
      </w:r>
    </w:p>
    <w:p w14:paraId="20B5C2EC" w14:textId="77777777" w:rsidR="007D0974" w:rsidRPr="00235DE1" w:rsidRDefault="007D0974" w:rsidP="00235DE1">
      <w:pPr>
        <w:pStyle w:val="Prrafodelista"/>
        <w:numPr>
          <w:ilvl w:val="0"/>
          <w:numId w:val="11"/>
        </w:numPr>
        <w:jc w:val="both"/>
        <w:rPr>
          <w:rFonts w:ascii="Arial" w:hAnsi="Arial" w:cs="Arial"/>
          <w:i/>
        </w:rPr>
      </w:pPr>
      <w:r w:rsidRPr="00235DE1">
        <w:rPr>
          <w:rFonts w:ascii="Arial" w:hAnsi="Arial" w:cs="Arial"/>
          <w:b/>
          <w:i/>
        </w:rPr>
        <w:t>Ha estudiado tres horas</w:t>
      </w:r>
      <w:r w:rsidRPr="00235DE1">
        <w:rPr>
          <w:rFonts w:ascii="Arial" w:hAnsi="Arial" w:cs="Arial"/>
          <w:i/>
        </w:rPr>
        <w:t>, (que no es poco).</w:t>
      </w:r>
    </w:p>
    <w:p w14:paraId="780393AD" w14:textId="77777777" w:rsidR="007D0974" w:rsidRPr="00235DE1" w:rsidRDefault="007D0974" w:rsidP="00235DE1">
      <w:pPr>
        <w:jc w:val="both"/>
        <w:rPr>
          <w:rFonts w:ascii="Arial" w:hAnsi="Arial" w:cs="Arial"/>
          <w:b/>
          <w:u w:val="single"/>
        </w:rPr>
      </w:pPr>
      <w:r w:rsidRPr="000226D8">
        <w:rPr>
          <w:rFonts w:ascii="Arial" w:hAnsi="Arial" w:cs="Arial"/>
          <w:b/>
          <w:highlight w:val="yellow"/>
          <w:u w:val="single"/>
        </w:rPr>
        <w:t>ORACIONES SUBORDINADAS ADJETIVAS SIN ANTECEDENTE (ADJETIVAS SUSTANTIVADAS)</w:t>
      </w:r>
    </w:p>
    <w:p w14:paraId="3C4539AD" w14:textId="77777777" w:rsidR="007D0974" w:rsidRPr="00235DE1" w:rsidRDefault="000226D8" w:rsidP="00235DE1">
      <w:pPr>
        <w:jc w:val="both"/>
        <w:rPr>
          <w:rFonts w:ascii="Arial" w:hAnsi="Arial" w:cs="Arial"/>
        </w:rPr>
      </w:pPr>
      <w:r>
        <w:rPr>
          <w:rFonts w:ascii="Arial" w:hAnsi="Arial" w:cs="Arial"/>
        </w:rPr>
        <w:t xml:space="preserve">    </w:t>
      </w:r>
      <w:r w:rsidR="007D0974" w:rsidRPr="00235DE1">
        <w:rPr>
          <w:rFonts w:ascii="Arial" w:hAnsi="Arial" w:cs="Arial"/>
        </w:rPr>
        <w:t xml:space="preserve">Las oraciones subordinadas de relativo </w:t>
      </w:r>
      <w:r w:rsidR="007D0974" w:rsidRPr="00235DE1">
        <w:rPr>
          <w:rFonts w:ascii="Arial" w:hAnsi="Arial" w:cs="Arial"/>
          <w:b/>
        </w:rPr>
        <w:t>sin antecedente</w:t>
      </w:r>
      <w:r w:rsidR="007D0974" w:rsidRPr="00235DE1">
        <w:rPr>
          <w:rFonts w:ascii="Arial" w:hAnsi="Arial" w:cs="Arial"/>
        </w:rPr>
        <w:t xml:space="preserve"> aparecen en la oración sin el sustantivo</w:t>
      </w:r>
      <w:r w:rsidR="00822DD2" w:rsidRPr="00235DE1">
        <w:rPr>
          <w:rFonts w:ascii="Arial" w:hAnsi="Arial" w:cs="Arial"/>
        </w:rPr>
        <w:t xml:space="preserve"> al que complementan. Ejemplos:</w:t>
      </w:r>
    </w:p>
    <w:p w14:paraId="46C275FE" w14:textId="77777777" w:rsidR="00822DD2" w:rsidRPr="00235DE1" w:rsidRDefault="00822DD2" w:rsidP="00235DE1">
      <w:pPr>
        <w:pStyle w:val="Prrafodelista"/>
        <w:numPr>
          <w:ilvl w:val="0"/>
          <w:numId w:val="12"/>
        </w:numPr>
        <w:jc w:val="both"/>
        <w:rPr>
          <w:rFonts w:ascii="Arial" w:hAnsi="Arial" w:cs="Arial"/>
          <w:i/>
        </w:rPr>
      </w:pPr>
      <w:r w:rsidRPr="00235DE1">
        <w:rPr>
          <w:rFonts w:ascii="Arial" w:hAnsi="Arial" w:cs="Arial"/>
          <w:i/>
        </w:rPr>
        <w:t>Ese chico es quien me ayudó el otro día.</w:t>
      </w:r>
    </w:p>
    <w:p w14:paraId="2D356A71" w14:textId="77777777" w:rsidR="00822DD2" w:rsidRPr="00235DE1" w:rsidRDefault="00822DD2" w:rsidP="00235DE1">
      <w:pPr>
        <w:pStyle w:val="Prrafodelista"/>
        <w:numPr>
          <w:ilvl w:val="0"/>
          <w:numId w:val="12"/>
        </w:numPr>
        <w:jc w:val="both"/>
        <w:rPr>
          <w:rFonts w:ascii="Arial" w:hAnsi="Arial" w:cs="Arial"/>
          <w:i/>
        </w:rPr>
      </w:pPr>
      <w:r w:rsidRPr="00235DE1">
        <w:rPr>
          <w:rFonts w:ascii="Arial" w:hAnsi="Arial" w:cs="Arial"/>
          <w:i/>
        </w:rPr>
        <w:t>Marcos no fue el que me llamó.</w:t>
      </w:r>
    </w:p>
    <w:p w14:paraId="75412A5E" w14:textId="77777777" w:rsidR="00822DD2" w:rsidRPr="00235DE1" w:rsidRDefault="00822DD2" w:rsidP="00235DE1">
      <w:pPr>
        <w:pStyle w:val="Prrafodelista"/>
        <w:numPr>
          <w:ilvl w:val="0"/>
          <w:numId w:val="12"/>
        </w:numPr>
        <w:jc w:val="both"/>
        <w:rPr>
          <w:rFonts w:ascii="Arial" w:hAnsi="Arial" w:cs="Arial"/>
          <w:i/>
        </w:rPr>
      </w:pPr>
      <w:r w:rsidRPr="00235DE1">
        <w:rPr>
          <w:rFonts w:ascii="Arial" w:hAnsi="Arial" w:cs="Arial"/>
          <w:i/>
        </w:rPr>
        <w:t>Dad cobijo a quien no tiene casa.</w:t>
      </w:r>
    </w:p>
    <w:p w14:paraId="600356A0" w14:textId="77777777" w:rsidR="00822DD2" w:rsidRPr="00235DE1" w:rsidRDefault="000226D8" w:rsidP="00235DE1">
      <w:pPr>
        <w:jc w:val="both"/>
        <w:rPr>
          <w:rFonts w:ascii="Arial" w:hAnsi="Arial" w:cs="Arial"/>
        </w:rPr>
      </w:pPr>
      <w:r>
        <w:rPr>
          <w:rFonts w:ascii="Arial" w:hAnsi="Arial" w:cs="Arial"/>
        </w:rPr>
        <w:t xml:space="preserve">    </w:t>
      </w:r>
      <w:r w:rsidR="00822DD2" w:rsidRPr="00235DE1">
        <w:rPr>
          <w:rFonts w:ascii="Arial" w:hAnsi="Arial" w:cs="Arial"/>
        </w:rPr>
        <w:t xml:space="preserve">Las subordinadas adjetivas sin antecedente (adjetivas sustantivadas) pueden desempeñar dentro de la oración en la que se integran </w:t>
      </w:r>
      <w:r w:rsidR="00822DD2" w:rsidRPr="000226D8">
        <w:rPr>
          <w:rFonts w:ascii="Arial" w:hAnsi="Arial" w:cs="Arial"/>
          <w:b/>
          <w:highlight w:val="yellow"/>
        </w:rPr>
        <w:t>las mismas funciones que un adjetivo sustantivad</w:t>
      </w:r>
      <w:r w:rsidR="00822DD2" w:rsidRPr="00235DE1">
        <w:rPr>
          <w:rFonts w:ascii="Arial" w:hAnsi="Arial" w:cs="Arial"/>
        </w:rPr>
        <w:t>o. Pueden ir introducidas por:</w:t>
      </w:r>
    </w:p>
    <w:p w14:paraId="7B1F2957" w14:textId="77777777" w:rsidR="00822DD2" w:rsidRPr="00235DE1" w:rsidRDefault="00822DD2" w:rsidP="00235DE1">
      <w:pPr>
        <w:pStyle w:val="Prrafodelista"/>
        <w:numPr>
          <w:ilvl w:val="0"/>
          <w:numId w:val="13"/>
        </w:numPr>
        <w:jc w:val="both"/>
        <w:rPr>
          <w:rFonts w:ascii="Arial" w:hAnsi="Arial" w:cs="Arial"/>
        </w:rPr>
      </w:pPr>
      <w:r w:rsidRPr="000226D8">
        <w:rPr>
          <w:rFonts w:ascii="Arial" w:hAnsi="Arial" w:cs="Arial"/>
          <w:highlight w:val="yellow"/>
        </w:rPr>
        <w:t xml:space="preserve">Un artículo seguido del relativo </w:t>
      </w:r>
      <w:r w:rsidRPr="000226D8">
        <w:rPr>
          <w:rFonts w:ascii="Arial" w:hAnsi="Arial" w:cs="Arial"/>
          <w:b/>
          <w:i/>
          <w:highlight w:val="yellow"/>
        </w:rPr>
        <w:t>que</w:t>
      </w:r>
      <w:r w:rsidRPr="00235DE1">
        <w:rPr>
          <w:rFonts w:ascii="Arial" w:hAnsi="Arial" w:cs="Arial"/>
        </w:rPr>
        <w:t>. Ejemplos:</w:t>
      </w:r>
    </w:p>
    <w:p w14:paraId="7581DA0D" w14:textId="77777777" w:rsidR="00822DD2" w:rsidRPr="00235DE1" w:rsidRDefault="00822DD2" w:rsidP="00235DE1">
      <w:pPr>
        <w:pStyle w:val="Prrafodelista"/>
        <w:numPr>
          <w:ilvl w:val="0"/>
          <w:numId w:val="14"/>
        </w:numPr>
        <w:jc w:val="both"/>
        <w:rPr>
          <w:rFonts w:ascii="Arial" w:hAnsi="Arial" w:cs="Arial"/>
        </w:rPr>
      </w:pPr>
      <w:r w:rsidRPr="00235DE1">
        <w:rPr>
          <w:rFonts w:ascii="Arial" w:hAnsi="Arial" w:cs="Arial"/>
          <w:i/>
        </w:rPr>
        <w:t xml:space="preserve">Ese es </w:t>
      </w:r>
      <w:r w:rsidRPr="00235DE1">
        <w:rPr>
          <w:rFonts w:ascii="Arial" w:hAnsi="Arial" w:cs="Arial"/>
          <w:b/>
          <w:i/>
        </w:rPr>
        <w:t>el que te dije</w:t>
      </w:r>
      <w:r w:rsidRPr="00235DE1">
        <w:rPr>
          <w:rFonts w:ascii="Arial" w:hAnsi="Arial" w:cs="Arial"/>
        </w:rPr>
        <w:t xml:space="preserve">. &gt; [La oración subordinada de relativo </w:t>
      </w:r>
      <w:r w:rsidRPr="000226D8">
        <w:rPr>
          <w:rFonts w:ascii="Arial" w:hAnsi="Arial" w:cs="Arial"/>
          <w:b/>
          <w:i/>
        </w:rPr>
        <w:t>el que te dije</w:t>
      </w:r>
      <w:r w:rsidRPr="00235DE1">
        <w:rPr>
          <w:rFonts w:ascii="Arial" w:hAnsi="Arial" w:cs="Arial"/>
        </w:rPr>
        <w:t xml:space="preserve"> no realiza la función de complemento del nombre o adyacente, porque no modifica a un sustantivo. La oración de relativo está sustantivada por </w:t>
      </w:r>
      <w:r w:rsidRPr="00235DE1">
        <w:rPr>
          <w:rFonts w:ascii="Arial" w:hAnsi="Arial" w:cs="Arial"/>
          <w:i/>
        </w:rPr>
        <w:t>el</w:t>
      </w:r>
      <w:r w:rsidRPr="00235DE1">
        <w:rPr>
          <w:rFonts w:ascii="Arial" w:hAnsi="Arial" w:cs="Arial"/>
        </w:rPr>
        <w:t>, y el conjunto desempeña la función de atributo].</w:t>
      </w:r>
    </w:p>
    <w:p w14:paraId="119710D9" w14:textId="77777777" w:rsidR="00822DD2" w:rsidRPr="00235DE1" w:rsidRDefault="00822DD2" w:rsidP="00235DE1">
      <w:pPr>
        <w:pStyle w:val="Prrafodelista"/>
        <w:numPr>
          <w:ilvl w:val="0"/>
          <w:numId w:val="14"/>
        </w:numPr>
        <w:jc w:val="both"/>
        <w:rPr>
          <w:rFonts w:ascii="Arial" w:hAnsi="Arial" w:cs="Arial"/>
        </w:rPr>
      </w:pPr>
      <w:r w:rsidRPr="00235DE1">
        <w:rPr>
          <w:rFonts w:ascii="Arial" w:hAnsi="Arial" w:cs="Arial"/>
          <w:b/>
          <w:i/>
        </w:rPr>
        <w:t>El que venga</w:t>
      </w:r>
      <w:r w:rsidRPr="00235DE1">
        <w:rPr>
          <w:rFonts w:ascii="Arial" w:hAnsi="Arial" w:cs="Arial"/>
          <w:i/>
        </w:rPr>
        <w:t xml:space="preserve"> lo hará</w:t>
      </w:r>
      <w:r w:rsidRPr="00235DE1">
        <w:rPr>
          <w:rFonts w:ascii="Arial" w:hAnsi="Arial" w:cs="Arial"/>
        </w:rPr>
        <w:t xml:space="preserve">. &gt; [La oración subordinada de relativo </w:t>
      </w:r>
      <w:r w:rsidRPr="000226D8">
        <w:rPr>
          <w:rFonts w:ascii="Arial" w:hAnsi="Arial" w:cs="Arial"/>
          <w:b/>
          <w:i/>
        </w:rPr>
        <w:t>el que venga</w:t>
      </w:r>
      <w:r w:rsidRPr="00235DE1">
        <w:rPr>
          <w:rFonts w:ascii="Arial" w:hAnsi="Arial" w:cs="Arial"/>
        </w:rPr>
        <w:t xml:space="preserve"> no realiza la función de complemento del nombre o adyacente, porque no modifica a un sustantivo. La oración de relativo está sustantivada por </w:t>
      </w:r>
      <w:r w:rsidRPr="00235DE1">
        <w:rPr>
          <w:rFonts w:ascii="Arial" w:hAnsi="Arial" w:cs="Arial"/>
          <w:i/>
        </w:rPr>
        <w:t>el</w:t>
      </w:r>
      <w:r w:rsidRPr="00235DE1">
        <w:rPr>
          <w:rFonts w:ascii="Arial" w:hAnsi="Arial" w:cs="Arial"/>
        </w:rPr>
        <w:t xml:space="preserve"> y el conjunto desempeña la función de sujeto].</w:t>
      </w:r>
    </w:p>
    <w:p w14:paraId="6B6E0C80" w14:textId="77777777" w:rsidR="00822DD2" w:rsidRPr="000226D8" w:rsidRDefault="00822DD2" w:rsidP="00235DE1">
      <w:pPr>
        <w:pStyle w:val="Prrafodelista"/>
        <w:numPr>
          <w:ilvl w:val="0"/>
          <w:numId w:val="13"/>
        </w:numPr>
        <w:jc w:val="both"/>
        <w:rPr>
          <w:rFonts w:ascii="Arial" w:hAnsi="Arial" w:cs="Arial"/>
          <w:highlight w:val="yellow"/>
        </w:rPr>
      </w:pPr>
      <w:r w:rsidRPr="000226D8">
        <w:rPr>
          <w:rFonts w:ascii="Arial" w:hAnsi="Arial" w:cs="Arial"/>
          <w:highlight w:val="yellow"/>
        </w:rPr>
        <w:t xml:space="preserve">Los relativos </w:t>
      </w:r>
      <w:r w:rsidRPr="000226D8">
        <w:rPr>
          <w:rFonts w:ascii="Arial" w:hAnsi="Arial" w:cs="Arial"/>
          <w:b/>
          <w:i/>
          <w:highlight w:val="yellow"/>
        </w:rPr>
        <w:t>quien, quienes, cuanto, cuanta, cuantos, cuantas</w:t>
      </w:r>
      <w:r w:rsidRPr="000226D8">
        <w:rPr>
          <w:rFonts w:ascii="Arial" w:hAnsi="Arial" w:cs="Arial"/>
          <w:highlight w:val="yellow"/>
        </w:rPr>
        <w:t>. Ejemplo:</w:t>
      </w:r>
    </w:p>
    <w:p w14:paraId="77E28920" w14:textId="77777777" w:rsidR="00822DD2" w:rsidRDefault="00822DD2" w:rsidP="00235DE1">
      <w:pPr>
        <w:pStyle w:val="Prrafodelista"/>
        <w:numPr>
          <w:ilvl w:val="0"/>
          <w:numId w:val="15"/>
        </w:numPr>
        <w:jc w:val="both"/>
        <w:rPr>
          <w:rFonts w:ascii="Arial" w:hAnsi="Arial" w:cs="Arial"/>
        </w:rPr>
      </w:pPr>
      <w:r w:rsidRPr="00235DE1">
        <w:rPr>
          <w:rFonts w:ascii="Arial" w:hAnsi="Arial" w:cs="Arial"/>
          <w:i/>
        </w:rPr>
        <w:t xml:space="preserve">Así conocí </w:t>
      </w:r>
      <w:r w:rsidRPr="00235DE1">
        <w:rPr>
          <w:rFonts w:ascii="Arial" w:hAnsi="Arial" w:cs="Arial"/>
          <w:b/>
          <w:i/>
        </w:rPr>
        <w:t>a quien es mi mujer</w:t>
      </w:r>
      <w:r w:rsidRPr="00235DE1">
        <w:rPr>
          <w:rFonts w:ascii="Arial" w:hAnsi="Arial" w:cs="Arial"/>
        </w:rPr>
        <w:t xml:space="preserve">. &gt; [La oración subordinada de relativo </w:t>
      </w:r>
      <w:r w:rsidRPr="000226D8">
        <w:rPr>
          <w:rFonts w:ascii="Arial" w:hAnsi="Arial" w:cs="Arial"/>
          <w:b/>
          <w:i/>
        </w:rPr>
        <w:t>a quien es mi mujer</w:t>
      </w:r>
      <w:r w:rsidRPr="00235DE1">
        <w:rPr>
          <w:rFonts w:ascii="Arial" w:hAnsi="Arial" w:cs="Arial"/>
          <w:i/>
        </w:rPr>
        <w:t xml:space="preserve"> </w:t>
      </w:r>
      <w:r w:rsidRPr="00235DE1">
        <w:rPr>
          <w:rFonts w:ascii="Arial" w:hAnsi="Arial" w:cs="Arial"/>
        </w:rPr>
        <w:t>no realiza la función de complemento del nombre o adyacente, porque no modifica a un sustantivo. La oración de relativo está sustantivada (el antecedente se considera integrado en el relativo) y desempeña la función de complemento directo].</w:t>
      </w:r>
    </w:p>
    <w:p w14:paraId="48B38FEE" w14:textId="77777777" w:rsidR="000226D8" w:rsidRPr="000226D8" w:rsidRDefault="000226D8" w:rsidP="000226D8">
      <w:pPr>
        <w:jc w:val="both"/>
        <w:rPr>
          <w:rFonts w:ascii="Arial" w:hAnsi="Arial" w:cs="Arial"/>
        </w:rPr>
      </w:pPr>
    </w:p>
    <w:p w14:paraId="2BA56851" w14:textId="77777777" w:rsidR="00822DD2" w:rsidRPr="00235DE1" w:rsidRDefault="00822DD2" w:rsidP="00235DE1">
      <w:pPr>
        <w:jc w:val="both"/>
        <w:rPr>
          <w:rFonts w:ascii="Arial" w:hAnsi="Arial" w:cs="Arial"/>
          <w:b/>
          <w:u w:val="single"/>
        </w:rPr>
      </w:pPr>
      <w:r w:rsidRPr="000226D8">
        <w:rPr>
          <w:rFonts w:ascii="Arial" w:hAnsi="Arial" w:cs="Arial"/>
          <w:b/>
          <w:highlight w:val="yellow"/>
          <w:u w:val="single"/>
        </w:rPr>
        <w:t>NEXOS QUE INTRODUCEN ORACIONES SUBORDINADAS DE RELATIVO ADJETIVAS</w:t>
      </w:r>
    </w:p>
    <w:p w14:paraId="039FB084" w14:textId="77777777" w:rsidR="00822DD2" w:rsidRPr="00235DE1" w:rsidRDefault="000226D8" w:rsidP="00235DE1">
      <w:pPr>
        <w:jc w:val="both"/>
        <w:rPr>
          <w:rFonts w:ascii="Arial" w:hAnsi="Arial" w:cs="Arial"/>
        </w:rPr>
      </w:pPr>
      <w:r>
        <w:rPr>
          <w:rFonts w:ascii="Arial" w:hAnsi="Arial" w:cs="Arial"/>
        </w:rPr>
        <w:t xml:space="preserve">    </w:t>
      </w:r>
      <w:r w:rsidR="00822DD2" w:rsidRPr="00235DE1">
        <w:rPr>
          <w:rFonts w:ascii="Arial" w:hAnsi="Arial" w:cs="Arial"/>
        </w:rPr>
        <w:t>Las oraciones subordinadas de relativo adjetivas pueden ir encabezadas por los siguientes elementos:</w:t>
      </w:r>
    </w:p>
    <w:p w14:paraId="20435733" w14:textId="77777777" w:rsidR="00822DD2" w:rsidRPr="00235DE1" w:rsidRDefault="00822DD2" w:rsidP="00235DE1">
      <w:pPr>
        <w:pStyle w:val="Prrafodelista"/>
        <w:numPr>
          <w:ilvl w:val="0"/>
          <w:numId w:val="13"/>
        </w:numPr>
        <w:jc w:val="both"/>
        <w:rPr>
          <w:rFonts w:ascii="Arial" w:hAnsi="Arial" w:cs="Arial"/>
        </w:rPr>
      </w:pPr>
      <w:r w:rsidRPr="00235DE1">
        <w:rPr>
          <w:rFonts w:ascii="Arial" w:hAnsi="Arial" w:cs="Arial"/>
        </w:rPr>
        <w:t xml:space="preserve">Un </w:t>
      </w:r>
      <w:r w:rsidRPr="000226D8">
        <w:rPr>
          <w:rFonts w:ascii="Arial" w:hAnsi="Arial" w:cs="Arial"/>
          <w:b/>
          <w:highlight w:val="yellow"/>
        </w:rPr>
        <w:t>pronombre relativo</w:t>
      </w:r>
      <w:r w:rsidRPr="00235DE1">
        <w:rPr>
          <w:rFonts w:ascii="Arial" w:hAnsi="Arial" w:cs="Arial"/>
        </w:rPr>
        <w:t xml:space="preserve">: </w:t>
      </w:r>
      <w:r w:rsidRPr="00235DE1">
        <w:rPr>
          <w:rFonts w:ascii="Arial" w:hAnsi="Arial" w:cs="Arial"/>
          <w:i/>
        </w:rPr>
        <w:t>que, quien, quienes, el cual, lo cual</w:t>
      </w:r>
      <w:r w:rsidRPr="00235DE1">
        <w:rPr>
          <w:rFonts w:ascii="Arial" w:hAnsi="Arial" w:cs="Arial"/>
        </w:rPr>
        <w:t>… Ejemplos:</w:t>
      </w:r>
    </w:p>
    <w:p w14:paraId="52750F8D" w14:textId="77777777" w:rsidR="0078783C" w:rsidRPr="00235DE1" w:rsidRDefault="0078783C" w:rsidP="00235DE1">
      <w:pPr>
        <w:pStyle w:val="Prrafodelista"/>
        <w:numPr>
          <w:ilvl w:val="0"/>
          <w:numId w:val="15"/>
        </w:numPr>
        <w:jc w:val="both"/>
        <w:rPr>
          <w:rFonts w:ascii="Arial" w:hAnsi="Arial" w:cs="Arial"/>
          <w:i/>
        </w:rPr>
      </w:pPr>
      <w:r w:rsidRPr="00235DE1">
        <w:rPr>
          <w:rFonts w:ascii="Arial" w:hAnsi="Arial" w:cs="Arial"/>
          <w:i/>
        </w:rPr>
        <w:t>e</w:t>
      </w:r>
      <w:r w:rsidR="00822DD2" w:rsidRPr="00235DE1">
        <w:rPr>
          <w:rFonts w:ascii="Arial" w:hAnsi="Arial" w:cs="Arial"/>
          <w:i/>
        </w:rPr>
        <w:t>l chico (</w:t>
      </w:r>
      <w:r w:rsidR="00822DD2" w:rsidRPr="00235DE1">
        <w:rPr>
          <w:rFonts w:ascii="Arial" w:hAnsi="Arial" w:cs="Arial"/>
          <w:b/>
          <w:i/>
        </w:rPr>
        <w:t>que</w:t>
      </w:r>
      <w:r w:rsidR="00822DD2" w:rsidRPr="00235DE1">
        <w:rPr>
          <w:rFonts w:ascii="Arial" w:hAnsi="Arial" w:cs="Arial"/>
          <w:i/>
        </w:rPr>
        <w:t xml:space="preserve"> te regaló el reloj) </w:t>
      </w:r>
    </w:p>
    <w:p w14:paraId="6FE26DC2" w14:textId="77777777" w:rsidR="00822DD2" w:rsidRPr="00235DE1" w:rsidRDefault="0078783C" w:rsidP="00235DE1">
      <w:pPr>
        <w:pStyle w:val="Prrafodelista"/>
        <w:numPr>
          <w:ilvl w:val="0"/>
          <w:numId w:val="15"/>
        </w:numPr>
        <w:jc w:val="both"/>
        <w:rPr>
          <w:rFonts w:ascii="Arial" w:hAnsi="Arial" w:cs="Arial"/>
          <w:i/>
        </w:rPr>
      </w:pPr>
      <w:r w:rsidRPr="00235DE1">
        <w:rPr>
          <w:rFonts w:ascii="Arial" w:hAnsi="Arial" w:cs="Arial"/>
          <w:i/>
        </w:rPr>
        <w:t>e</w:t>
      </w:r>
      <w:r w:rsidR="00822DD2" w:rsidRPr="00235DE1">
        <w:rPr>
          <w:rFonts w:ascii="Arial" w:hAnsi="Arial" w:cs="Arial"/>
          <w:i/>
        </w:rPr>
        <w:t xml:space="preserve">l regalo (con </w:t>
      </w:r>
      <w:r w:rsidR="00822DD2" w:rsidRPr="00235DE1">
        <w:rPr>
          <w:rFonts w:ascii="Arial" w:hAnsi="Arial" w:cs="Arial"/>
          <w:b/>
          <w:i/>
        </w:rPr>
        <w:t>el cual</w:t>
      </w:r>
      <w:r w:rsidR="00822DD2" w:rsidRPr="00235DE1">
        <w:rPr>
          <w:rFonts w:ascii="Arial" w:hAnsi="Arial" w:cs="Arial"/>
          <w:i/>
        </w:rPr>
        <w:t xml:space="preserve"> me sorprendiste) </w:t>
      </w:r>
    </w:p>
    <w:p w14:paraId="5C99AE00" w14:textId="77777777" w:rsidR="00822DD2" w:rsidRPr="00235DE1" w:rsidRDefault="000226D8" w:rsidP="00235DE1">
      <w:pPr>
        <w:jc w:val="both"/>
        <w:rPr>
          <w:rFonts w:ascii="Arial" w:hAnsi="Arial" w:cs="Arial"/>
        </w:rPr>
      </w:pPr>
      <w:r>
        <w:rPr>
          <w:rFonts w:ascii="Arial" w:hAnsi="Arial" w:cs="Arial"/>
        </w:rPr>
        <w:t xml:space="preserve">    </w:t>
      </w:r>
      <w:r w:rsidR="00822DD2" w:rsidRPr="00235DE1">
        <w:rPr>
          <w:rFonts w:ascii="Arial" w:hAnsi="Arial" w:cs="Arial"/>
        </w:rPr>
        <w:t>Si extraemos la oración subordinada de relativo adjetiva de la oración en la que se inserta, tendremos que convertir el pronombre que en el sustantivo al que modifica (antecedente). Ejemplos:</w:t>
      </w:r>
    </w:p>
    <w:p w14:paraId="0EB52007" w14:textId="77777777" w:rsidR="00822DD2" w:rsidRPr="00235DE1" w:rsidRDefault="0078783C" w:rsidP="00235DE1">
      <w:pPr>
        <w:pStyle w:val="Prrafodelista"/>
        <w:numPr>
          <w:ilvl w:val="0"/>
          <w:numId w:val="16"/>
        </w:numPr>
        <w:jc w:val="both"/>
        <w:rPr>
          <w:rFonts w:ascii="Arial" w:hAnsi="Arial" w:cs="Arial"/>
          <w:i/>
        </w:rPr>
      </w:pPr>
      <w:r w:rsidRPr="00235DE1">
        <w:rPr>
          <w:rFonts w:ascii="Arial" w:hAnsi="Arial" w:cs="Arial"/>
          <w:i/>
        </w:rPr>
        <w:t>el chico (</w:t>
      </w:r>
      <w:r w:rsidRPr="00235DE1">
        <w:rPr>
          <w:rFonts w:ascii="Arial" w:hAnsi="Arial" w:cs="Arial"/>
          <w:b/>
          <w:i/>
        </w:rPr>
        <w:t>que</w:t>
      </w:r>
      <w:r w:rsidRPr="00235DE1">
        <w:rPr>
          <w:rFonts w:ascii="Arial" w:hAnsi="Arial" w:cs="Arial"/>
          <w:i/>
        </w:rPr>
        <w:t xml:space="preserve"> te regaló el reloj) &gt; </w:t>
      </w:r>
      <w:r w:rsidRPr="00235DE1">
        <w:rPr>
          <w:rFonts w:ascii="Arial" w:hAnsi="Arial" w:cs="Arial"/>
          <w:b/>
          <w:i/>
        </w:rPr>
        <w:t>El chico</w:t>
      </w:r>
      <w:r w:rsidRPr="00235DE1">
        <w:rPr>
          <w:rFonts w:ascii="Arial" w:hAnsi="Arial" w:cs="Arial"/>
          <w:i/>
        </w:rPr>
        <w:t xml:space="preserve"> te regaló el reloj.</w:t>
      </w:r>
    </w:p>
    <w:p w14:paraId="559A60D8" w14:textId="77777777" w:rsidR="0078783C" w:rsidRPr="00235DE1" w:rsidRDefault="0078783C" w:rsidP="00235DE1">
      <w:pPr>
        <w:pStyle w:val="Prrafodelista"/>
        <w:numPr>
          <w:ilvl w:val="0"/>
          <w:numId w:val="16"/>
        </w:numPr>
        <w:jc w:val="both"/>
        <w:rPr>
          <w:rFonts w:ascii="Arial" w:hAnsi="Arial" w:cs="Arial"/>
          <w:i/>
        </w:rPr>
      </w:pPr>
      <w:r w:rsidRPr="00235DE1">
        <w:rPr>
          <w:rFonts w:ascii="Arial" w:hAnsi="Arial" w:cs="Arial"/>
          <w:i/>
        </w:rPr>
        <w:t xml:space="preserve">el regalo (con </w:t>
      </w:r>
      <w:r w:rsidRPr="00235DE1">
        <w:rPr>
          <w:rFonts w:ascii="Arial" w:hAnsi="Arial" w:cs="Arial"/>
          <w:b/>
          <w:i/>
        </w:rPr>
        <w:t>el cual</w:t>
      </w:r>
      <w:r w:rsidRPr="00235DE1">
        <w:rPr>
          <w:rFonts w:ascii="Arial" w:hAnsi="Arial" w:cs="Arial"/>
          <w:i/>
        </w:rPr>
        <w:t xml:space="preserve"> me sorprendiste) &gt; Me sorprendiste con </w:t>
      </w:r>
      <w:r w:rsidRPr="00235DE1">
        <w:rPr>
          <w:rFonts w:ascii="Arial" w:hAnsi="Arial" w:cs="Arial"/>
          <w:b/>
          <w:i/>
        </w:rPr>
        <w:t>el regalo</w:t>
      </w:r>
      <w:r w:rsidRPr="00235DE1">
        <w:rPr>
          <w:rFonts w:ascii="Arial" w:hAnsi="Arial" w:cs="Arial"/>
          <w:i/>
        </w:rPr>
        <w:t>.</w:t>
      </w:r>
    </w:p>
    <w:p w14:paraId="1E821011" w14:textId="77777777" w:rsidR="0078783C" w:rsidRPr="00235DE1" w:rsidRDefault="0078783C" w:rsidP="00235DE1">
      <w:pPr>
        <w:jc w:val="both"/>
        <w:rPr>
          <w:rFonts w:ascii="Arial" w:hAnsi="Arial" w:cs="Arial"/>
          <w:i/>
        </w:rPr>
      </w:pPr>
    </w:p>
    <w:p w14:paraId="7EAF2E98" w14:textId="77777777" w:rsidR="0078783C" w:rsidRPr="00235DE1" w:rsidRDefault="0078783C" w:rsidP="00235DE1">
      <w:pPr>
        <w:pStyle w:val="Prrafodelista"/>
        <w:numPr>
          <w:ilvl w:val="0"/>
          <w:numId w:val="13"/>
        </w:numPr>
        <w:jc w:val="both"/>
        <w:rPr>
          <w:rFonts w:ascii="Arial" w:hAnsi="Arial" w:cs="Arial"/>
        </w:rPr>
      </w:pPr>
      <w:r w:rsidRPr="00235DE1">
        <w:rPr>
          <w:rFonts w:ascii="Arial" w:hAnsi="Arial" w:cs="Arial"/>
        </w:rPr>
        <w:t xml:space="preserve">Un </w:t>
      </w:r>
      <w:r w:rsidRPr="000226D8">
        <w:rPr>
          <w:rFonts w:ascii="Arial" w:hAnsi="Arial" w:cs="Arial"/>
          <w:b/>
          <w:highlight w:val="yellow"/>
        </w:rPr>
        <w:t>adverbio relativo</w:t>
      </w:r>
      <w:r w:rsidRPr="00235DE1">
        <w:rPr>
          <w:rFonts w:ascii="Arial" w:hAnsi="Arial" w:cs="Arial"/>
        </w:rPr>
        <w:t xml:space="preserve">: </w:t>
      </w:r>
      <w:r w:rsidRPr="00235DE1">
        <w:rPr>
          <w:rFonts w:ascii="Arial" w:hAnsi="Arial" w:cs="Arial"/>
          <w:i/>
        </w:rPr>
        <w:t>donde, cuando, como</w:t>
      </w:r>
      <w:r w:rsidRPr="00235DE1">
        <w:rPr>
          <w:rFonts w:ascii="Arial" w:hAnsi="Arial" w:cs="Arial"/>
        </w:rPr>
        <w:t>. Ejemplos:</w:t>
      </w:r>
    </w:p>
    <w:p w14:paraId="219B75EE" w14:textId="77777777" w:rsidR="0078783C" w:rsidRPr="00235DE1" w:rsidRDefault="0078783C" w:rsidP="00235DE1">
      <w:pPr>
        <w:pStyle w:val="Prrafodelista"/>
        <w:numPr>
          <w:ilvl w:val="0"/>
          <w:numId w:val="17"/>
        </w:numPr>
        <w:jc w:val="both"/>
        <w:rPr>
          <w:rFonts w:ascii="Arial" w:hAnsi="Arial" w:cs="Arial"/>
          <w:i/>
        </w:rPr>
      </w:pPr>
      <w:r w:rsidRPr="00235DE1">
        <w:rPr>
          <w:rFonts w:ascii="Arial" w:hAnsi="Arial" w:cs="Arial"/>
          <w:i/>
        </w:rPr>
        <w:t>la calle (</w:t>
      </w:r>
      <w:r w:rsidRPr="00235DE1">
        <w:rPr>
          <w:rFonts w:ascii="Arial" w:hAnsi="Arial" w:cs="Arial"/>
          <w:b/>
          <w:i/>
        </w:rPr>
        <w:t>donde</w:t>
      </w:r>
      <w:r w:rsidRPr="00235DE1">
        <w:rPr>
          <w:rFonts w:ascii="Arial" w:hAnsi="Arial" w:cs="Arial"/>
          <w:i/>
        </w:rPr>
        <w:t xml:space="preserve"> quedamos)</w:t>
      </w:r>
    </w:p>
    <w:p w14:paraId="6407F6E9" w14:textId="77777777" w:rsidR="0078783C" w:rsidRPr="00235DE1" w:rsidRDefault="0078783C" w:rsidP="00235DE1">
      <w:pPr>
        <w:pStyle w:val="Prrafodelista"/>
        <w:numPr>
          <w:ilvl w:val="0"/>
          <w:numId w:val="17"/>
        </w:numPr>
        <w:jc w:val="both"/>
        <w:rPr>
          <w:rFonts w:ascii="Arial" w:hAnsi="Arial" w:cs="Arial"/>
          <w:i/>
        </w:rPr>
      </w:pPr>
      <w:r w:rsidRPr="00235DE1">
        <w:rPr>
          <w:rFonts w:ascii="Arial" w:hAnsi="Arial" w:cs="Arial"/>
          <w:i/>
        </w:rPr>
        <w:t>el día (</w:t>
      </w:r>
      <w:r w:rsidRPr="00235DE1">
        <w:rPr>
          <w:rFonts w:ascii="Arial" w:hAnsi="Arial" w:cs="Arial"/>
          <w:b/>
          <w:i/>
        </w:rPr>
        <w:t>cuando</w:t>
      </w:r>
      <w:r w:rsidRPr="00235DE1">
        <w:rPr>
          <w:rFonts w:ascii="Arial" w:hAnsi="Arial" w:cs="Arial"/>
          <w:i/>
        </w:rPr>
        <w:t xml:space="preserve"> te vi)</w:t>
      </w:r>
    </w:p>
    <w:p w14:paraId="2098457A" w14:textId="77777777" w:rsidR="0078783C" w:rsidRPr="00235DE1" w:rsidRDefault="000226D8" w:rsidP="00235DE1">
      <w:pPr>
        <w:jc w:val="both"/>
        <w:rPr>
          <w:rFonts w:ascii="Arial" w:hAnsi="Arial" w:cs="Arial"/>
        </w:rPr>
      </w:pPr>
      <w:r>
        <w:rPr>
          <w:rFonts w:ascii="Arial" w:hAnsi="Arial" w:cs="Arial"/>
        </w:rPr>
        <w:t xml:space="preserve">    </w:t>
      </w:r>
      <w:r w:rsidR="0078783C" w:rsidRPr="00235DE1">
        <w:rPr>
          <w:rFonts w:ascii="Arial" w:hAnsi="Arial" w:cs="Arial"/>
        </w:rPr>
        <w:t xml:space="preserve">En muchos casos estos adverbios relativos pueden sustituirse por el pronombre relativo </w:t>
      </w:r>
      <w:r w:rsidR="0078783C" w:rsidRPr="00235DE1">
        <w:rPr>
          <w:rFonts w:ascii="Arial" w:hAnsi="Arial" w:cs="Arial"/>
          <w:i/>
        </w:rPr>
        <w:t>que</w:t>
      </w:r>
      <w:r w:rsidR="0078783C" w:rsidRPr="00235DE1">
        <w:rPr>
          <w:rFonts w:ascii="Arial" w:hAnsi="Arial" w:cs="Arial"/>
        </w:rPr>
        <w:t xml:space="preserve"> precedido de preposición. Ejemplos:</w:t>
      </w:r>
    </w:p>
    <w:p w14:paraId="0CAE2454" w14:textId="77777777" w:rsidR="0078783C" w:rsidRPr="00235DE1" w:rsidRDefault="0078783C" w:rsidP="00235DE1">
      <w:pPr>
        <w:pStyle w:val="Prrafodelista"/>
        <w:numPr>
          <w:ilvl w:val="0"/>
          <w:numId w:val="18"/>
        </w:numPr>
        <w:jc w:val="both"/>
        <w:rPr>
          <w:rFonts w:ascii="Arial" w:hAnsi="Arial" w:cs="Arial"/>
          <w:i/>
        </w:rPr>
      </w:pPr>
      <w:r w:rsidRPr="00235DE1">
        <w:rPr>
          <w:rFonts w:ascii="Arial" w:hAnsi="Arial" w:cs="Arial"/>
          <w:i/>
        </w:rPr>
        <w:t>la calle (</w:t>
      </w:r>
      <w:r w:rsidRPr="00235DE1">
        <w:rPr>
          <w:rFonts w:ascii="Arial" w:hAnsi="Arial" w:cs="Arial"/>
          <w:b/>
          <w:i/>
        </w:rPr>
        <w:t xml:space="preserve">donde </w:t>
      </w:r>
      <w:r w:rsidRPr="00235DE1">
        <w:rPr>
          <w:rFonts w:ascii="Arial" w:hAnsi="Arial" w:cs="Arial"/>
          <w:i/>
        </w:rPr>
        <w:t>vivo) &gt; la calle (</w:t>
      </w:r>
      <w:r w:rsidRPr="00235DE1">
        <w:rPr>
          <w:rFonts w:ascii="Arial" w:hAnsi="Arial" w:cs="Arial"/>
          <w:b/>
          <w:i/>
        </w:rPr>
        <w:t>en [la] que</w:t>
      </w:r>
      <w:r w:rsidRPr="00235DE1">
        <w:rPr>
          <w:rFonts w:ascii="Arial" w:hAnsi="Arial" w:cs="Arial"/>
          <w:i/>
        </w:rPr>
        <w:t xml:space="preserve"> vivo)</w:t>
      </w:r>
    </w:p>
    <w:p w14:paraId="0FB4572D" w14:textId="77777777" w:rsidR="0078783C" w:rsidRPr="00235DE1" w:rsidRDefault="0078783C" w:rsidP="00235DE1">
      <w:pPr>
        <w:pStyle w:val="Prrafodelista"/>
        <w:numPr>
          <w:ilvl w:val="0"/>
          <w:numId w:val="18"/>
        </w:numPr>
        <w:jc w:val="both"/>
        <w:rPr>
          <w:rFonts w:ascii="Arial" w:hAnsi="Arial" w:cs="Arial"/>
          <w:i/>
        </w:rPr>
      </w:pPr>
      <w:r w:rsidRPr="00235DE1">
        <w:rPr>
          <w:rFonts w:ascii="Arial" w:hAnsi="Arial" w:cs="Arial"/>
          <w:i/>
        </w:rPr>
        <w:t>el día (</w:t>
      </w:r>
      <w:r w:rsidRPr="00235DE1">
        <w:rPr>
          <w:rFonts w:ascii="Arial" w:hAnsi="Arial" w:cs="Arial"/>
          <w:b/>
          <w:i/>
        </w:rPr>
        <w:t>cuando</w:t>
      </w:r>
      <w:r w:rsidRPr="00235DE1">
        <w:rPr>
          <w:rFonts w:ascii="Arial" w:hAnsi="Arial" w:cs="Arial"/>
          <w:i/>
        </w:rPr>
        <w:t xml:space="preserve"> te vi) &gt; el día </w:t>
      </w:r>
      <w:r w:rsidRPr="00235DE1">
        <w:rPr>
          <w:rFonts w:ascii="Arial" w:hAnsi="Arial" w:cs="Arial"/>
          <w:b/>
          <w:i/>
        </w:rPr>
        <w:t>([en] [el] que</w:t>
      </w:r>
      <w:r w:rsidRPr="00235DE1">
        <w:rPr>
          <w:rFonts w:ascii="Arial" w:hAnsi="Arial" w:cs="Arial"/>
          <w:i/>
        </w:rPr>
        <w:t xml:space="preserve"> te vi)</w:t>
      </w:r>
    </w:p>
    <w:p w14:paraId="148116B8" w14:textId="77777777" w:rsidR="0078783C" w:rsidRPr="00235DE1" w:rsidRDefault="0078783C" w:rsidP="00235DE1">
      <w:pPr>
        <w:jc w:val="both"/>
        <w:rPr>
          <w:rFonts w:ascii="Arial" w:hAnsi="Arial" w:cs="Arial"/>
        </w:rPr>
      </w:pPr>
    </w:p>
    <w:p w14:paraId="37513B41" w14:textId="77777777" w:rsidR="0078783C" w:rsidRPr="00235DE1" w:rsidRDefault="0078783C" w:rsidP="00235DE1">
      <w:pPr>
        <w:pStyle w:val="Prrafodelista"/>
        <w:numPr>
          <w:ilvl w:val="0"/>
          <w:numId w:val="13"/>
        </w:numPr>
        <w:jc w:val="both"/>
        <w:rPr>
          <w:rFonts w:ascii="Arial" w:hAnsi="Arial" w:cs="Arial"/>
        </w:rPr>
      </w:pPr>
      <w:r w:rsidRPr="00235DE1">
        <w:rPr>
          <w:rFonts w:ascii="Arial" w:hAnsi="Arial" w:cs="Arial"/>
        </w:rPr>
        <w:t xml:space="preserve">Un </w:t>
      </w:r>
      <w:r w:rsidRPr="000226D8">
        <w:rPr>
          <w:rFonts w:ascii="Arial" w:hAnsi="Arial" w:cs="Arial"/>
          <w:b/>
          <w:highlight w:val="yellow"/>
        </w:rPr>
        <w:t>determinante relativo posesivo</w:t>
      </w:r>
      <w:r w:rsidRPr="00235DE1">
        <w:rPr>
          <w:rFonts w:ascii="Arial" w:hAnsi="Arial" w:cs="Arial"/>
        </w:rPr>
        <w:t xml:space="preserve">: </w:t>
      </w:r>
      <w:r w:rsidRPr="00235DE1">
        <w:rPr>
          <w:rFonts w:ascii="Arial" w:hAnsi="Arial" w:cs="Arial"/>
          <w:i/>
        </w:rPr>
        <w:t>cuyo, cuya, cuyos, cuyas</w:t>
      </w:r>
      <w:r w:rsidRPr="00235DE1">
        <w:rPr>
          <w:rFonts w:ascii="Arial" w:hAnsi="Arial" w:cs="Arial"/>
        </w:rPr>
        <w:t>. Ejemplos:</w:t>
      </w:r>
    </w:p>
    <w:p w14:paraId="425AFF1C" w14:textId="77777777" w:rsidR="0078783C" w:rsidRPr="00235DE1" w:rsidRDefault="0078783C" w:rsidP="00235DE1">
      <w:pPr>
        <w:pStyle w:val="Prrafodelista"/>
        <w:numPr>
          <w:ilvl w:val="0"/>
          <w:numId w:val="19"/>
        </w:numPr>
        <w:jc w:val="both"/>
        <w:rPr>
          <w:rFonts w:ascii="Arial" w:hAnsi="Arial" w:cs="Arial"/>
          <w:i/>
        </w:rPr>
      </w:pPr>
      <w:r w:rsidRPr="00235DE1">
        <w:rPr>
          <w:rFonts w:ascii="Arial" w:hAnsi="Arial" w:cs="Arial"/>
          <w:i/>
        </w:rPr>
        <w:t>el entrenador (</w:t>
      </w:r>
      <w:r w:rsidRPr="00235DE1">
        <w:rPr>
          <w:rFonts w:ascii="Arial" w:hAnsi="Arial" w:cs="Arial"/>
          <w:b/>
          <w:i/>
        </w:rPr>
        <w:t xml:space="preserve">cuyo </w:t>
      </w:r>
      <w:r w:rsidRPr="00235DE1">
        <w:rPr>
          <w:rFonts w:ascii="Arial" w:hAnsi="Arial" w:cs="Arial"/>
          <w:i/>
        </w:rPr>
        <w:t>equipo ganó)</w:t>
      </w:r>
    </w:p>
    <w:p w14:paraId="37F9AE7D" w14:textId="77777777" w:rsidR="0078783C" w:rsidRPr="00235DE1" w:rsidRDefault="0078783C" w:rsidP="00235DE1">
      <w:pPr>
        <w:pStyle w:val="Prrafodelista"/>
        <w:numPr>
          <w:ilvl w:val="0"/>
          <w:numId w:val="19"/>
        </w:numPr>
        <w:jc w:val="both"/>
        <w:rPr>
          <w:rFonts w:ascii="Arial" w:hAnsi="Arial" w:cs="Arial"/>
          <w:i/>
        </w:rPr>
      </w:pPr>
      <w:r w:rsidRPr="00235DE1">
        <w:rPr>
          <w:rFonts w:ascii="Arial" w:hAnsi="Arial" w:cs="Arial"/>
          <w:i/>
        </w:rPr>
        <w:t>el árbol (</w:t>
      </w:r>
      <w:r w:rsidRPr="00235DE1">
        <w:rPr>
          <w:rFonts w:ascii="Arial" w:hAnsi="Arial" w:cs="Arial"/>
          <w:b/>
          <w:i/>
        </w:rPr>
        <w:t>cuyas</w:t>
      </w:r>
      <w:r w:rsidRPr="00235DE1">
        <w:rPr>
          <w:rFonts w:ascii="Arial" w:hAnsi="Arial" w:cs="Arial"/>
          <w:i/>
        </w:rPr>
        <w:t xml:space="preserve"> hojas están secas)</w:t>
      </w:r>
    </w:p>
    <w:p w14:paraId="00A7B8AC" w14:textId="77777777" w:rsidR="0078783C" w:rsidRPr="00235DE1" w:rsidRDefault="000226D8" w:rsidP="00235DE1">
      <w:pPr>
        <w:jc w:val="both"/>
        <w:rPr>
          <w:rFonts w:ascii="Arial" w:hAnsi="Arial" w:cs="Arial"/>
        </w:rPr>
      </w:pPr>
      <w:r>
        <w:rPr>
          <w:rFonts w:ascii="Arial" w:hAnsi="Arial" w:cs="Arial"/>
        </w:rPr>
        <w:t xml:space="preserve">    </w:t>
      </w:r>
      <w:r w:rsidR="0078783C" w:rsidRPr="00235DE1">
        <w:rPr>
          <w:rFonts w:ascii="Arial" w:hAnsi="Arial" w:cs="Arial"/>
        </w:rPr>
        <w:t xml:space="preserve">Los determinantes relativos posesivos no desempeñan las funciones propias de un pronombre, sino la de </w:t>
      </w:r>
      <w:r w:rsidR="0078783C" w:rsidRPr="000226D8">
        <w:rPr>
          <w:rFonts w:ascii="Arial" w:hAnsi="Arial" w:cs="Arial"/>
          <w:b/>
          <w:highlight w:val="yellow"/>
        </w:rPr>
        <w:t>determinante</w:t>
      </w:r>
      <w:r w:rsidR="0078783C" w:rsidRPr="00235DE1">
        <w:rPr>
          <w:rFonts w:ascii="Arial" w:hAnsi="Arial" w:cs="Arial"/>
        </w:rPr>
        <w:t xml:space="preserve"> de un sustantivo. Por eso concuerdan con el sustantivo al que acompañan. Ejemplos:</w:t>
      </w:r>
    </w:p>
    <w:p w14:paraId="3D6447FF" w14:textId="77777777" w:rsidR="0078783C" w:rsidRPr="00235DE1" w:rsidRDefault="0078783C" w:rsidP="00235DE1">
      <w:pPr>
        <w:pStyle w:val="Prrafodelista"/>
        <w:numPr>
          <w:ilvl w:val="0"/>
          <w:numId w:val="20"/>
        </w:numPr>
        <w:jc w:val="both"/>
        <w:rPr>
          <w:rFonts w:ascii="Arial" w:hAnsi="Arial" w:cs="Arial"/>
        </w:rPr>
      </w:pPr>
      <w:r w:rsidRPr="00235DE1">
        <w:rPr>
          <w:rFonts w:ascii="Arial" w:hAnsi="Arial" w:cs="Arial"/>
          <w:i/>
        </w:rPr>
        <w:t xml:space="preserve">el árbol </w:t>
      </w:r>
      <w:r w:rsidRPr="00235DE1">
        <w:rPr>
          <w:rFonts w:ascii="Arial" w:hAnsi="Arial" w:cs="Arial"/>
          <w:b/>
          <w:i/>
        </w:rPr>
        <w:t>cuyo</w:t>
      </w:r>
      <w:r w:rsidRPr="00235DE1">
        <w:rPr>
          <w:rFonts w:ascii="Arial" w:hAnsi="Arial" w:cs="Arial"/>
          <w:i/>
        </w:rPr>
        <w:t xml:space="preserve"> tronco está seco</w:t>
      </w:r>
      <w:r w:rsidRPr="00235DE1">
        <w:rPr>
          <w:rFonts w:ascii="Arial" w:hAnsi="Arial" w:cs="Arial"/>
        </w:rPr>
        <w:t xml:space="preserve"> &gt; [</w:t>
      </w:r>
      <w:r w:rsidRPr="00235DE1">
        <w:rPr>
          <w:rFonts w:ascii="Arial" w:hAnsi="Arial" w:cs="Arial"/>
          <w:i/>
        </w:rPr>
        <w:t>Cuyo</w:t>
      </w:r>
      <w:r w:rsidRPr="00235DE1">
        <w:rPr>
          <w:rFonts w:ascii="Arial" w:hAnsi="Arial" w:cs="Arial"/>
        </w:rPr>
        <w:t xml:space="preserve"> no concuerda con su antecedente </w:t>
      </w:r>
      <w:r w:rsidRPr="00235DE1">
        <w:rPr>
          <w:rFonts w:ascii="Arial" w:hAnsi="Arial" w:cs="Arial"/>
          <w:i/>
        </w:rPr>
        <w:t>árbol</w:t>
      </w:r>
      <w:r w:rsidRPr="00235DE1">
        <w:rPr>
          <w:rFonts w:ascii="Arial" w:hAnsi="Arial" w:cs="Arial"/>
        </w:rPr>
        <w:t xml:space="preserve">; concuerda en masculino singular con el sustantivo al que acompaña: </w:t>
      </w:r>
      <w:r w:rsidRPr="00235DE1">
        <w:rPr>
          <w:rFonts w:ascii="Arial" w:hAnsi="Arial" w:cs="Arial"/>
          <w:i/>
        </w:rPr>
        <w:t>tronco</w:t>
      </w:r>
      <w:r w:rsidRPr="00235DE1">
        <w:rPr>
          <w:rFonts w:ascii="Arial" w:hAnsi="Arial" w:cs="Arial"/>
        </w:rPr>
        <w:t>].</w:t>
      </w:r>
    </w:p>
    <w:p w14:paraId="4B2ACD3D" w14:textId="77777777" w:rsidR="0078783C" w:rsidRDefault="0078783C" w:rsidP="00235DE1">
      <w:pPr>
        <w:pStyle w:val="Prrafodelista"/>
        <w:numPr>
          <w:ilvl w:val="0"/>
          <w:numId w:val="20"/>
        </w:numPr>
        <w:jc w:val="both"/>
        <w:rPr>
          <w:rFonts w:ascii="Arial" w:hAnsi="Arial" w:cs="Arial"/>
        </w:rPr>
      </w:pPr>
      <w:r w:rsidRPr="00235DE1">
        <w:rPr>
          <w:rFonts w:ascii="Arial" w:hAnsi="Arial" w:cs="Arial"/>
          <w:i/>
        </w:rPr>
        <w:t xml:space="preserve">el árbol </w:t>
      </w:r>
      <w:r w:rsidRPr="00235DE1">
        <w:rPr>
          <w:rFonts w:ascii="Arial" w:hAnsi="Arial" w:cs="Arial"/>
          <w:b/>
          <w:i/>
        </w:rPr>
        <w:t xml:space="preserve">cuyas </w:t>
      </w:r>
      <w:r w:rsidRPr="00235DE1">
        <w:rPr>
          <w:rFonts w:ascii="Arial" w:hAnsi="Arial" w:cs="Arial"/>
          <w:i/>
        </w:rPr>
        <w:t>hojas están secas</w:t>
      </w:r>
      <w:r w:rsidRPr="00235DE1">
        <w:rPr>
          <w:rFonts w:ascii="Arial" w:hAnsi="Arial" w:cs="Arial"/>
        </w:rPr>
        <w:t xml:space="preserve"> </w:t>
      </w:r>
      <w:r w:rsidR="00620484" w:rsidRPr="00235DE1">
        <w:rPr>
          <w:rFonts w:ascii="Arial" w:hAnsi="Arial" w:cs="Arial"/>
        </w:rPr>
        <w:t>&gt;</w:t>
      </w:r>
      <w:r w:rsidRPr="00235DE1">
        <w:rPr>
          <w:rFonts w:ascii="Arial" w:hAnsi="Arial" w:cs="Arial"/>
        </w:rPr>
        <w:t xml:space="preserve"> [</w:t>
      </w:r>
      <w:r w:rsidRPr="00235DE1">
        <w:rPr>
          <w:rFonts w:ascii="Arial" w:hAnsi="Arial" w:cs="Arial"/>
          <w:i/>
        </w:rPr>
        <w:t>Cuyas</w:t>
      </w:r>
      <w:r w:rsidRPr="00235DE1">
        <w:rPr>
          <w:rFonts w:ascii="Arial" w:hAnsi="Arial" w:cs="Arial"/>
        </w:rPr>
        <w:t xml:space="preserve"> no concuerda con su antecedente </w:t>
      </w:r>
      <w:r w:rsidRPr="00235DE1">
        <w:rPr>
          <w:rFonts w:ascii="Arial" w:hAnsi="Arial" w:cs="Arial"/>
          <w:i/>
        </w:rPr>
        <w:t>árbol</w:t>
      </w:r>
      <w:r w:rsidRPr="00235DE1">
        <w:rPr>
          <w:rFonts w:ascii="Arial" w:hAnsi="Arial" w:cs="Arial"/>
        </w:rPr>
        <w:t xml:space="preserve">; concuerda en femenino plural con el sustantivo al que acompaña: </w:t>
      </w:r>
      <w:r w:rsidRPr="00235DE1">
        <w:rPr>
          <w:rFonts w:ascii="Arial" w:hAnsi="Arial" w:cs="Arial"/>
          <w:i/>
        </w:rPr>
        <w:t>hojas</w:t>
      </w:r>
      <w:r w:rsidRPr="00235DE1">
        <w:rPr>
          <w:rFonts w:ascii="Arial" w:hAnsi="Arial" w:cs="Arial"/>
        </w:rPr>
        <w:t>].</w:t>
      </w:r>
    </w:p>
    <w:p w14:paraId="44108D07" w14:textId="77777777" w:rsidR="000226D8" w:rsidRDefault="000226D8" w:rsidP="000226D8">
      <w:pPr>
        <w:jc w:val="both"/>
        <w:rPr>
          <w:rFonts w:ascii="Arial" w:hAnsi="Arial" w:cs="Arial"/>
        </w:rPr>
      </w:pPr>
    </w:p>
    <w:p w14:paraId="49FF26A6" w14:textId="77777777" w:rsidR="000226D8" w:rsidRDefault="000226D8" w:rsidP="000226D8">
      <w:pPr>
        <w:jc w:val="both"/>
        <w:rPr>
          <w:rFonts w:ascii="Arial" w:hAnsi="Arial" w:cs="Arial"/>
        </w:rPr>
      </w:pPr>
    </w:p>
    <w:p w14:paraId="5C7A97BA" w14:textId="77777777" w:rsidR="000226D8" w:rsidRPr="000226D8" w:rsidRDefault="000226D8" w:rsidP="000226D8">
      <w:pPr>
        <w:jc w:val="both"/>
        <w:rPr>
          <w:rFonts w:ascii="Arial" w:hAnsi="Arial" w:cs="Arial"/>
        </w:rPr>
      </w:pPr>
    </w:p>
    <w:p w14:paraId="661BAA36" w14:textId="77777777" w:rsidR="0078783C" w:rsidRPr="00235DE1" w:rsidRDefault="0078783C" w:rsidP="00235DE1">
      <w:pPr>
        <w:jc w:val="both"/>
        <w:rPr>
          <w:rFonts w:ascii="Arial" w:hAnsi="Arial" w:cs="Arial"/>
          <w:b/>
          <w:u w:val="single"/>
        </w:rPr>
      </w:pPr>
      <w:r w:rsidRPr="000226D8">
        <w:rPr>
          <w:rFonts w:ascii="Arial" w:hAnsi="Arial" w:cs="Arial"/>
          <w:b/>
          <w:highlight w:val="yellow"/>
          <w:u w:val="single"/>
        </w:rPr>
        <w:t>LAS FUNCIONES DEL NEXO</w:t>
      </w:r>
    </w:p>
    <w:p w14:paraId="4E5DCC2F" w14:textId="77777777" w:rsidR="0078783C" w:rsidRPr="00235DE1" w:rsidRDefault="0078783C" w:rsidP="00235DE1">
      <w:pPr>
        <w:jc w:val="both"/>
        <w:rPr>
          <w:rFonts w:ascii="Arial" w:hAnsi="Arial" w:cs="Arial"/>
        </w:rPr>
      </w:pPr>
      <w:r w:rsidRPr="00235DE1">
        <w:rPr>
          <w:rFonts w:ascii="Arial" w:hAnsi="Arial" w:cs="Arial"/>
        </w:rPr>
        <w:t>Pronombres, determinantes y adverbios relativos desempeñan en sus oraciones dos funciones sintácticas:</w:t>
      </w:r>
    </w:p>
    <w:p w14:paraId="7F6EF67F" w14:textId="77777777" w:rsidR="0078783C" w:rsidRPr="00235DE1" w:rsidRDefault="0078783C" w:rsidP="00235DE1">
      <w:pPr>
        <w:pStyle w:val="Prrafodelista"/>
        <w:numPr>
          <w:ilvl w:val="0"/>
          <w:numId w:val="13"/>
        </w:numPr>
        <w:jc w:val="both"/>
        <w:rPr>
          <w:rFonts w:ascii="Arial" w:hAnsi="Arial" w:cs="Arial"/>
        </w:rPr>
      </w:pPr>
      <w:r w:rsidRPr="00235DE1">
        <w:rPr>
          <w:rFonts w:ascii="Arial" w:hAnsi="Arial" w:cs="Arial"/>
        </w:rPr>
        <w:t xml:space="preserve">Realizan la función de </w:t>
      </w:r>
      <w:r w:rsidRPr="000226D8">
        <w:rPr>
          <w:rFonts w:ascii="Arial" w:hAnsi="Arial" w:cs="Arial"/>
          <w:b/>
          <w:highlight w:val="yellow"/>
        </w:rPr>
        <w:t>nexo</w:t>
      </w:r>
      <w:r w:rsidRPr="00235DE1">
        <w:rPr>
          <w:rFonts w:ascii="Arial" w:hAnsi="Arial" w:cs="Arial"/>
        </w:rPr>
        <w:t xml:space="preserve"> de unión de la oración subordinada de relativo adjetiva con el antecedente explícito. Ejemplo:</w:t>
      </w:r>
    </w:p>
    <w:p w14:paraId="5EF354A8" w14:textId="77777777" w:rsidR="003B04DE" w:rsidRPr="00235DE1" w:rsidRDefault="0078783C" w:rsidP="00235DE1">
      <w:pPr>
        <w:pStyle w:val="Prrafodelista"/>
        <w:numPr>
          <w:ilvl w:val="0"/>
          <w:numId w:val="21"/>
        </w:numPr>
        <w:jc w:val="both"/>
        <w:rPr>
          <w:rFonts w:ascii="Arial" w:hAnsi="Arial" w:cs="Arial"/>
        </w:rPr>
      </w:pPr>
      <w:r w:rsidRPr="00235DE1">
        <w:rPr>
          <w:rFonts w:ascii="Arial" w:hAnsi="Arial" w:cs="Arial"/>
          <w:i/>
        </w:rPr>
        <w:t>Las piezas (</w:t>
      </w:r>
      <w:r w:rsidRPr="00235DE1">
        <w:rPr>
          <w:rFonts w:ascii="Arial" w:hAnsi="Arial" w:cs="Arial"/>
          <w:b/>
          <w:i/>
        </w:rPr>
        <w:t>que</w:t>
      </w:r>
      <w:r w:rsidRPr="00235DE1">
        <w:rPr>
          <w:rFonts w:ascii="Arial" w:hAnsi="Arial" w:cs="Arial"/>
          <w:i/>
        </w:rPr>
        <w:t xml:space="preserve"> encargué) las traen esta </w:t>
      </w:r>
      <w:r w:rsidR="003B04DE" w:rsidRPr="00235DE1">
        <w:rPr>
          <w:rFonts w:ascii="Arial" w:hAnsi="Arial" w:cs="Arial"/>
          <w:i/>
        </w:rPr>
        <w:t>tarde</w:t>
      </w:r>
      <w:r w:rsidR="003B04DE" w:rsidRPr="00235DE1">
        <w:rPr>
          <w:rFonts w:ascii="Arial" w:hAnsi="Arial" w:cs="Arial"/>
        </w:rPr>
        <w:t>. &gt; [</w:t>
      </w:r>
      <w:r w:rsidR="003B04DE" w:rsidRPr="00235DE1">
        <w:rPr>
          <w:rFonts w:ascii="Arial" w:hAnsi="Arial" w:cs="Arial"/>
          <w:i/>
        </w:rPr>
        <w:t>que</w:t>
      </w:r>
      <w:r w:rsidR="003B04DE" w:rsidRPr="00235DE1">
        <w:rPr>
          <w:rFonts w:ascii="Arial" w:hAnsi="Arial" w:cs="Arial"/>
        </w:rPr>
        <w:t xml:space="preserve"> es el nexo].</w:t>
      </w:r>
    </w:p>
    <w:p w14:paraId="380387E0" w14:textId="77777777" w:rsidR="003B04DE" w:rsidRPr="000226D8" w:rsidRDefault="003B04DE" w:rsidP="000226D8">
      <w:pPr>
        <w:pStyle w:val="Prrafodelista"/>
        <w:numPr>
          <w:ilvl w:val="0"/>
          <w:numId w:val="13"/>
        </w:numPr>
        <w:jc w:val="both"/>
        <w:rPr>
          <w:rFonts w:ascii="Arial" w:hAnsi="Arial" w:cs="Arial"/>
        </w:rPr>
      </w:pPr>
      <w:r w:rsidRPr="000226D8">
        <w:rPr>
          <w:rFonts w:ascii="Arial" w:hAnsi="Arial" w:cs="Arial"/>
        </w:rPr>
        <w:t xml:space="preserve">Además, dada su naturaleza pronominal o adverbial, </w:t>
      </w:r>
      <w:r w:rsidRPr="000226D8">
        <w:rPr>
          <w:rFonts w:ascii="Arial" w:hAnsi="Arial" w:cs="Arial"/>
          <w:b/>
          <w:highlight w:val="yellow"/>
        </w:rPr>
        <w:t>desempeñan otras funciones</w:t>
      </w:r>
      <w:r w:rsidRPr="000226D8">
        <w:rPr>
          <w:rFonts w:ascii="Arial" w:hAnsi="Arial" w:cs="Arial"/>
          <w:b/>
        </w:rPr>
        <w:t xml:space="preserve"> </w:t>
      </w:r>
      <w:r w:rsidRPr="000226D8">
        <w:rPr>
          <w:rFonts w:ascii="Arial" w:hAnsi="Arial" w:cs="Arial"/>
        </w:rPr>
        <w:t>dentro de la oración subordinada:</w:t>
      </w:r>
    </w:p>
    <w:p w14:paraId="7A8063DA" w14:textId="77777777" w:rsidR="003B04DE" w:rsidRPr="00235DE1" w:rsidRDefault="003B04DE" w:rsidP="00235DE1">
      <w:pPr>
        <w:pStyle w:val="Prrafodelista"/>
        <w:numPr>
          <w:ilvl w:val="0"/>
          <w:numId w:val="22"/>
        </w:numPr>
        <w:jc w:val="both"/>
        <w:rPr>
          <w:rFonts w:ascii="Arial" w:hAnsi="Arial" w:cs="Arial"/>
        </w:rPr>
      </w:pPr>
      <w:r w:rsidRPr="00235DE1">
        <w:rPr>
          <w:rFonts w:ascii="Arial" w:hAnsi="Arial" w:cs="Arial"/>
        </w:rPr>
        <w:t xml:space="preserve">Los </w:t>
      </w:r>
      <w:r w:rsidRPr="000226D8">
        <w:rPr>
          <w:rFonts w:ascii="Arial" w:hAnsi="Arial" w:cs="Arial"/>
          <w:b/>
          <w:highlight w:val="yellow"/>
          <w:u w:val="single"/>
        </w:rPr>
        <w:t>pronombres relativos</w:t>
      </w:r>
      <w:r w:rsidRPr="00235DE1">
        <w:rPr>
          <w:rFonts w:ascii="Arial" w:hAnsi="Arial" w:cs="Arial"/>
        </w:rPr>
        <w:t xml:space="preserve"> desempeñan en la oración </w:t>
      </w:r>
      <w:r w:rsidRPr="000226D8">
        <w:rPr>
          <w:rFonts w:ascii="Arial" w:hAnsi="Arial" w:cs="Arial"/>
          <w:b/>
          <w:highlight w:val="yellow"/>
        </w:rPr>
        <w:t>la misma función que desempeñaría en su lugar el sustantivo al que modifican</w:t>
      </w:r>
      <w:r w:rsidRPr="00235DE1">
        <w:rPr>
          <w:rFonts w:ascii="Arial" w:hAnsi="Arial" w:cs="Arial"/>
        </w:rPr>
        <w:t xml:space="preserve"> (sujeto, complemento directo…). Ejemplo:</w:t>
      </w:r>
    </w:p>
    <w:p w14:paraId="2A83AD57" w14:textId="77777777" w:rsidR="003B04DE" w:rsidRPr="00235DE1" w:rsidRDefault="003B04DE" w:rsidP="00235DE1">
      <w:pPr>
        <w:pStyle w:val="Prrafodelista"/>
        <w:numPr>
          <w:ilvl w:val="0"/>
          <w:numId w:val="21"/>
        </w:numPr>
        <w:jc w:val="both"/>
        <w:rPr>
          <w:rFonts w:ascii="Arial" w:hAnsi="Arial" w:cs="Arial"/>
        </w:rPr>
      </w:pPr>
      <w:r w:rsidRPr="00235DE1">
        <w:rPr>
          <w:rFonts w:ascii="Arial" w:hAnsi="Arial" w:cs="Arial"/>
          <w:i/>
        </w:rPr>
        <w:t>El reloj (</w:t>
      </w:r>
      <w:r w:rsidRPr="00235DE1">
        <w:rPr>
          <w:rFonts w:ascii="Arial" w:hAnsi="Arial" w:cs="Arial"/>
          <w:b/>
          <w:i/>
        </w:rPr>
        <w:t>que</w:t>
      </w:r>
      <w:r w:rsidRPr="00235DE1">
        <w:rPr>
          <w:rFonts w:ascii="Arial" w:hAnsi="Arial" w:cs="Arial"/>
          <w:i/>
        </w:rPr>
        <w:t xml:space="preserve"> se retrasa) está en la cómoda</w:t>
      </w:r>
      <w:r w:rsidRPr="00235DE1">
        <w:rPr>
          <w:rFonts w:ascii="Arial" w:hAnsi="Arial" w:cs="Arial"/>
        </w:rPr>
        <w:t xml:space="preserve">. &gt; [El pronombre relativo </w:t>
      </w:r>
      <w:r w:rsidRPr="00235DE1">
        <w:rPr>
          <w:rFonts w:ascii="Arial" w:hAnsi="Arial" w:cs="Arial"/>
          <w:i/>
        </w:rPr>
        <w:t xml:space="preserve">que </w:t>
      </w:r>
      <w:r w:rsidRPr="00235DE1">
        <w:rPr>
          <w:rFonts w:ascii="Arial" w:hAnsi="Arial" w:cs="Arial"/>
        </w:rPr>
        <w:t xml:space="preserve">sustituye a su antecedente </w:t>
      </w:r>
      <w:r w:rsidRPr="00235DE1">
        <w:rPr>
          <w:rFonts w:ascii="Arial" w:hAnsi="Arial" w:cs="Arial"/>
          <w:i/>
        </w:rPr>
        <w:t xml:space="preserve">reloj </w:t>
      </w:r>
      <w:r w:rsidRPr="00235DE1">
        <w:rPr>
          <w:rFonts w:ascii="Arial" w:hAnsi="Arial" w:cs="Arial"/>
        </w:rPr>
        <w:t xml:space="preserve">y desempeña en la oración subordinada la función de sujeto. Si sustituimos el pronombre por su antecedente, este sería también el sujeto de la oración: </w:t>
      </w:r>
      <w:r w:rsidRPr="00235DE1">
        <w:rPr>
          <w:rFonts w:ascii="Arial" w:hAnsi="Arial" w:cs="Arial"/>
          <w:i/>
        </w:rPr>
        <w:t>El reloj se retrasa</w:t>
      </w:r>
      <w:r w:rsidRPr="00235DE1">
        <w:rPr>
          <w:rFonts w:ascii="Arial" w:hAnsi="Arial" w:cs="Arial"/>
        </w:rPr>
        <w:t>.].</w:t>
      </w:r>
    </w:p>
    <w:p w14:paraId="189DA1EC" w14:textId="77777777" w:rsidR="003B04DE" w:rsidRPr="00235DE1" w:rsidRDefault="00685B4E" w:rsidP="00235DE1">
      <w:pPr>
        <w:pStyle w:val="Prrafodelista"/>
        <w:numPr>
          <w:ilvl w:val="0"/>
          <w:numId w:val="22"/>
        </w:numPr>
        <w:jc w:val="both"/>
        <w:rPr>
          <w:rFonts w:ascii="Arial" w:hAnsi="Arial" w:cs="Arial"/>
        </w:rPr>
      </w:pPr>
      <w:r w:rsidRPr="00235DE1">
        <w:rPr>
          <w:rFonts w:ascii="Arial" w:hAnsi="Arial" w:cs="Arial"/>
        </w:rPr>
        <w:t xml:space="preserve">Los </w:t>
      </w:r>
      <w:r w:rsidRPr="000226D8">
        <w:rPr>
          <w:rFonts w:ascii="Arial" w:hAnsi="Arial" w:cs="Arial"/>
          <w:b/>
          <w:highlight w:val="yellow"/>
          <w:u w:val="single"/>
        </w:rPr>
        <w:t>adverbios relativos</w:t>
      </w:r>
      <w:r w:rsidRPr="00235DE1">
        <w:rPr>
          <w:rFonts w:ascii="Arial" w:hAnsi="Arial" w:cs="Arial"/>
        </w:rPr>
        <w:t xml:space="preserve"> desempeñan en la oración subordinada la función de </w:t>
      </w:r>
      <w:r w:rsidRPr="000226D8">
        <w:rPr>
          <w:rFonts w:ascii="Arial" w:hAnsi="Arial" w:cs="Arial"/>
          <w:b/>
          <w:highlight w:val="yellow"/>
        </w:rPr>
        <w:t>complemento circunstancial</w:t>
      </w:r>
      <w:r w:rsidRPr="00235DE1">
        <w:rPr>
          <w:rFonts w:ascii="Arial" w:hAnsi="Arial" w:cs="Arial"/>
        </w:rPr>
        <w:t xml:space="preserve">. Ejemplo: </w:t>
      </w:r>
    </w:p>
    <w:p w14:paraId="7259A0DD" w14:textId="77777777" w:rsidR="00685B4E" w:rsidRPr="00235DE1" w:rsidRDefault="00685B4E" w:rsidP="00235DE1">
      <w:pPr>
        <w:pStyle w:val="Prrafodelista"/>
        <w:numPr>
          <w:ilvl w:val="0"/>
          <w:numId w:val="21"/>
        </w:numPr>
        <w:jc w:val="both"/>
        <w:rPr>
          <w:rFonts w:ascii="Arial" w:hAnsi="Arial" w:cs="Arial"/>
        </w:rPr>
      </w:pPr>
      <w:r w:rsidRPr="00235DE1">
        <w:rPr>
          <w:rFonts w:ascii="Arial" w:hAnsi="Arial" w:cs="Arial"/>
          <w:i/>
        </w:rPr>
        <w:t>He conocido el pueblo (</w:t>
      </w:r>
      <w:r w:rsidRPr="00235DE1">
        <w:rPr>
          <w:rFonts w:ascii="Arial" w:hAnsi="Arial" w:cs="Arial"/>
          <w:b/>
          <w:i/>
        </w:rPr>
        <w:t>donde</w:t>
      </w:r>
      <w:r w:rsidRPr="00235DE1">
        <w:rPr>
          <w:rFonts w:ascii="Arial" w:hAnsi="Arial" w:cs="Arial"/>
          <w:i/>
        </w:rPr>
        <w:t xml:space="preserve"> veraneas)</w:t>
      </w:r>
      <w:r w:rsidRPr="00235DE1">
        <w:rPr>
          <w:rFonts w:ascii="Arial" w:hAnsi="Arial" w:cs="Arial"/>
        </w:rPr>
        <w:t xml:space="preserve">. &gt; [El adverbio relativo </w:t>
      </w:r>
      <w:r w:rsidRPr="00235DE1">
        <w:rPr>
          <w:rFonts w:ascii="Arial" w:hAnsi="Arial" w:cs="Arial"/>
          <w:i/>
        </w:rPr>
        <w:t>donde</w:t>
      </w:r>
      <w:r w:rsidRPr="00235DE1">
        <w:rPr>
          <w:rFonts w:ascii="Arial" w:hAnsi="Arial" w:cs="Arial"/>
        </w:rPr>
        <w:t xml:space="preserve"> sustituye a su antecedente </w:t>
      </w:r>
      <w:r w:rsidRPr="00235DE1">
        <w:rPr>
          <w:rFonts w:ascii="Arial" w:hAnsi="Arial" w:cs="Arial"/>
          <w:i/>
        </w:rPr>
        <w:t>pueblo</w:t>
      </w:r>
      <w:r w:rsidRPr="00235DE1">
        <w:rPr>
          <w:rFonts w:ascii="Arial" w:hAnsi="Arial" w:cs="Arial"/>
        </w:rPr>
        <w:t xml:space="preserve"> y desempeña en la oración subordinada la función de complemento circunstancial].</w:t>
      </w:r>
    </w:p>
    <w:p w14:paraId="737D3F16" w14:textId="77777777" w:rsidR="00685B4E" w:rsidRPr="00235DE1" w:rsidRDefault="00685B4E" w:rsidP="00235DE1">
      <w:pPr>
        <w:pStyle w:val="Prrafodelista"/>
        <w:numPr>
          <w:ilvl w:val="0"/>
          <w:numId w:val="22"/>
        </w:numPr>
        <w:jc w:val="both"/>
        <w:rPr>
          <w:rFonts w:ascii="Arial" w:hAnsi="Arial" w:cs="Arial"/>
        </w:rPr>
      </w:pPr>
      <w:r w:rsidRPr="00235DE1">
        <w:rPr>
          <w:rFonts w:ascii="Arial" w:hAnsi="Arial" w:cs="Arial"/>
        </w:rPr>
        <w:t xml:space="preserve">Los </w:t>
      </w:r>
      <w:r w:rsidRPr="000226D8">
        <w:rPr>
          <w:rFonts w:ascii="Arial" w:hAnsi="Arial" w:cs="Arial"/>
          <w:b/>
          <w:highlight w:val="yellow"/>
          <w:u w:val="single"/>
        </w:rPr>
        <w:t>determinantes relativos con significado posesivo</w:t>
      </w:r>
      <w:r w:rsidRPr="00235DE1">
        <w:rPr>
          <w:rFonts w:ascii="Arial" w:hAnsi="Arial" w:cs="Arial"/>
        </w:rPr>
        <w:t xml:space="preserve"> desempeñan dentro de la oración subordinada de relativo adjetivo la función de </w:t>
      </w:r>
      <w:r w:rsidRPr="000226D8">
        <w:rPr>
          <w:rFonts w:ascii="Arial" w:hAnsi="Arial" w:cs="Arial"/>
          <w:b/>
          <w:highlight w:val="yellow"/>
        </w:rPr>
        <w:t>determinante</w:t>
      </w:r>
      <w:r w:rsidRPr="00235DE1">
        <w:rPr>
          <w:rFonts w:ascii="Arial" w:hAnsi="Arial" w:cs="Arial"/>
        </w:rPr>
        <w:t xml:space="preserve">. Ejemplo: </w:t>
      </w:r>
    </w:p>
    <w:p w14:paraId="26EA1220" w14:textId="77777777" w:rsidR="00685B4E" w:rsidRPr="00235DE1" w:rsidRDefault="00685B4E" w:rsidP="00235DE1">
      <w:pPr>
        <w:pStyle w:val="Prrafodelista"/>
        <w:numPr>
          <w:ilvl w:val="0"/>
          <w:numId w:val="21"/>
        </w:numPr>
        <w:jc w:val="both"/>
        <w:rPr>
          <w:rFonts w:ascii="Arial" w:hAnsi="Arial" w:cs="Arial"/>
        </w:rPr>
      </w:pPr>
      <w:r w:rsidRPr="00235DE1">
        <w:rPr>
          <w:rFonts w:ascii="Arial" w:hAnsi="Arial" w:cs="Arial"/>
          <w:i/>
        </w:rPr>
        <w:t>He visto la película (</w:t>
      </w:r>
      <w:r w:rsidRPr="00235DE1">
        <w:rPr>
          <w:rFonts w:ascii="Arial" w:hAnsi="Arial" w:cs="Arial"/>
          <w:b/>
          <w:i/>
        </w:rPr>
        <w:t>cuya</w:t>
      </w:r>
      <w:r w:rsidRPr="00235DE1">
        <w:rPr>
          <w:rFonts w:ascii="Arial" w:hAnsi="Arial" w:cs="Arial"/>
          <w:i/>
        </w:rPr>
        <w:t xml:space="preserve"> protagonista es mi vecino)</w:t>
      </w:r>
      <w:r w:rsidRPr="00235DE1">
        <w:rPr>
          <w:rFonts w:ascii="Arial" w:hAnsi="Arial" w:cs="Arial"/>
        </w:rPr>
        <w:t>. &lt; [</w:t>
      </w:r>
      <w:r w:rsidRPr="00235DE1">
        <w:rPr>
          <w:rFonts w:ascii="Arial" w:hAnsi="Arial" w:cs="Arial"/>
          <w:i/>
        </w:rPr>
        <w:t>Cuya</w:t>
      </w:r>
      <w:r w:rsidRPr="00235DE1">
        <w:rPr>
          <w:rFonts w:ascii="Arial" w:hAnsi="Arial" w:cs="Arial"/>
        </w:rPr>
        <w:t xml:space="preserve"> realiza la función de determinante].</w:t>
      </w:r>
    </w:p>
    <w:p w14:paraId="7CC61516" w14:textId="77777777" w:rsidR="00905739" w:rsidRPr="00235DE1" w:rsidRDefault="00905739" w:rsidP="00235DE1">
      <w:pPr>
        <w:jc w:val="both"/>
        <w:rPr>
          <w:rFonts w:ascii="Arial" w:hAnsi="Arial" w:cs="Arial"/>
        </w:rPr>
      </w:pPr>
    </w:p>
    <w:p w14:paraId="5623E76D" w14:textId="77777777" w:rsidR="00905739" w:rsidRPr="00235DE1" w:rsidRDefault="00905739" w:rsidP="00235DE1">
      <w:pPr>
        <w:jc w:val="both"/>
        <w:rPr>
          <w:rFonts w:ascii="Arial" w:hAnsi="Arial" w:cs="Arial"/>
        </w:rPr>
      </w:pPr>
      <w:bookmarkStart w:id="0" w:name="_GoBack"/>
      <w:bookmarkEnd w:id="0"/>
    </w:p>
    <w:sectPr w:rsidR="00905739" w:rsidRPr="00235DE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AD33D" w14:textId="77777777" w:rsidR="00235DE1" w:rsidRDefault="00235DE1" w:rsidP="00836747">
      <w:pPr>
        <w:spacing w:after="0" w:line="240" w:lineRule="auto"/>
      </w:pPr>
      <w:r>
        <w:separator/>
      </w:r>
    </w:p>
  </w:endnote>
  <w:endnote w:type="continuationSeparator" w:id="0">
    <w:p w14:paraId="7E878DBC" w14:textId="77777777" w:rsidR="00235DE1" w:rsidRDefault="00235DE1" w:rsidP="00836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212F2" w14:textId="77777777" w:rsidR="00235DE1" w:rsidRDefault="00235DE1" w:rsidP="00836747">
      <w:pPr>
        <w:spacing w:after="0" w:line="240" w:lineRule="auto"/>
      </w:pPr>
      <w:r>
        <w:separator/>
      </w:r>
    </w:p>
  </w:footnote>
  <w:footnote w:type="continuationSeparator" w:id="0">
    <w:p w14:paraId="4CFEA1BF" w14:textId="77777777" w:rsidR="00235DE1" w:rsidRDefault="00235DE1" w:rsidP="0083674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Content>
      <w:p w14:paraId="32C22114" w14:textId="77777777" w:rsidR="00235DE1" w:rsidRDefault="00235DE1">
        <w:pPr>
          <w:pStyle w:val="Encabezado"/>
          <w:jc w:val="right"/>
        </w:pPr>
        <w:r>
          <w:t xml:space="preserve">Página </w:t>
        </w:r>
        <w:r>
          <w:rPr>
            <w:b/>
            <w:bCs/>
            <w:szCs w:val="24"/>
          </w:rPr>
          <w:fldChar w:fldCharType="begin"/>
        </w:r>
        <w:r>
          <w:rPr>
            <w:b/>
            <w:bCs/>
          </w:rPr>
          <w:instrText>PAGE</w:instrText>
        </w:r>
        <w:r>
          <w:rPr>
            <w:b/>
            <w:bCs/>
            <w:szCs w:val="24"/>
          </w:rPr>
          <w:fldChar w:fldCharType="separate"/>
        </w:r>
        <w:r w:rsidR="000226D8">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0226D8">
          <w:rPr>
            <w:b/>
            <w:bCs/>
            <w:noProof/>
          </w:rPr>
          <w:t>1</w:t>
        </w:r>
        <w:r>
          <w:rPr>
            <w:b/>
            <w:bCs/>
            <w:szCs w:val="24"/>
          </w:rPr>
          <w:fldChar w:fldCharType="end"/>
        </w:r>
      </w:p>
    </w:sdtContent>
  </w:sdt>
  <w:p w14:paraId="5C7BDDD2" w14:textId="77777777" w:rsidR="00235DE1" w:rsidRDefault="00235DE1">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4716"/>
    <w:multiLevelType w:val="hybridMultilevel"/>
    <w:tmpl w:val="4702942E"/>
    <w:lvl w:ilvl="0" w:tplc="F88A6ABC">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83628F"/>
    <w:multiLevelType w:val="hybridMultilevel"/>
    <w:tmpl w:val="A3ACA7CE"/>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90F06C3"/>
    <w:multiLevelType w:val="hybridMultilevel"/>
    <w:tmpl w:val="A4F6050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A4F7EFE"/>
    <w:multiLevelType w:val="hybridMultilevel"/>
    <w:tmpl w:val="0146332C"/>
    <w:lvl w:ilvl="0" w:tplc="CB505CA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967068"/>
    <w:multiLevelType w:val="hybridMultilevel"/>
    <w:tmpl w:val="8D0C9144"/>
    <w:lvl w:ilvl="0" w:tplc="FC32A42A">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F4521A3"/>
    <w:multiLevelType w:val="hybridMultilevel"/>
    <w:tmpl w:val="35EC2314"/>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3488124F"/>
    <w:multiLevelType w:val="hybridMultilevel"/>
    <w:tmpl w:val="30E6343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99702C"/>
    <w:multiLevelType w:val="hybridMultilevel"/>
    <w:tmpl w:val="25DA8E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4CB5B01"/>
    <w:multiLevelType w:val="hybridMultilevel"/>
    <w:tmpl w:val="DADEF79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037C1D"/>
    <w:multiLevelType w:val="hybridMultilevel"/>
    <w:tmpl w:val="5F886E6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FDE4CCE"/>
    <w:multiLevelType w:val="hybridMultilevel"/>
    <w:tmpl w:val="5C4EAFB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9BC3B78"/>
    <w:multiLevelType w:val="hybridMultilevel"/>
    <w:tmpl w:val="70609C24"/>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606E1F8B"/>
    <w:multiLevelType w:val="hybridMultilevel"/>
    <w:tmpl w:val="A76ED55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24C4CF9"/>
    <w:multiLevelType w:val="hybridMultilevel"/>
    <w:tmpl w:val="7E80904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5D8517E"/>
    <w:multiLevelType w:val="hybridMultilevel"/>
    <w:tmpl w:val="214CE254"/>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679E762D"/>
    <w:multiLevelType w:val="hybridMultilevel"/>
    <w:tmpl w:val="D0AAB96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BA85D20"/>
    <w:multiLevelType w:val="hybridMultilevel"/>
    <w:tmpl w:val="BB20330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E422BA9"/>
    <w:multiLevelType w:val="hybridMultilevel"/>
    <w:tmpl w:val="75522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2B13304"/>
    <w:multiLevelType w:val="hybridMultilevel"/>
    <w:tmpl w:val="AFA4B6EE"/>
    <w:lvl w:ilvl="0" w:tplc="08D2E2AE">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75CA1736"/>
    <w:multiLevelType w:val="hybridMultilevel"/>
    <w:tmpl w:val="4670C266"/>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7DD65401"/>
    <w:multiLevelType w:val="hybridMultilevel"/>
    <w:tmpl w:val="A1C48C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F343ED7"/>
    <w:multiLevelType w:val="hybridMultilevel"/>
    <w:tmpl w:val="E08ACD8A"/>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6"/>
  </w:num>
  <w:num w:numId="4">
    <w:abstractNumId w:val="0"/>
  </w:num>
  <w:num w:numId="5">
    <w:abstractNumId w:val="4"/>
  </w:num>
  <w:num w:numId="6">
    <w:abstractNumId w:val="3"/>
  </w:num>
  <w:num w:numId="7">
    <w:abstractNumId w:val="10"/>
  </w:num>
  <w:num w:numId="8">
    <w:abstractNumId w:val="20"/>
  </w:num>
  <w:num w:numId="9">
    <w:abstractNumId w:val="19"/>
  </w:num>
  <w:num w:numId="10">
    <w:abstractNumId w:val="21"/>
  </w:num>
  <w:num w:numId="11">
    <w:abstractNumId w:val="12"/>
  </w:num>
  <w:num w:numId="12">
    <w:abstractNumId w:val="15"/>
  </w:num>
  <w:num w:numId="13">
    <w:abstractNumId w:val="17"/>
  </w:num>
  <w:num w:numId="14">
    <w:abstractNumId w:val="5"/>
  </w:num>
  <w:num w:numId="15">
    <w:abstractNumId w:val="1"/>
  </w:num>
  <w:num w:numId="16">
    <w:abstractNumId w:val="8"/>
  </w:num>
  <w:num w:numId="17">
    <w:abstractNumId w:val="11"/>
  </w:num>
  <w:num w:numId="18">
    <w:abstractNumId w:val="9"/>
  </w:num>
  <w:num w:numId="19">
    <w:abstractNumId w:val="14"/>
  </w:num>
  <w:num w:numId="20">
    <w:abstractNumId w:val="13"/>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39"/>
    <w:rsid w:val="000226D8"/>
    <w:rsid w:val="00235DE1"/>
    <w:rsid w:val="003B04DE"/>
    <w:rsid w:val="00421C13"/>
    <w:rsid w:val="00491AEE"/>
    <w:rsid w:val="00604043"/>
    <w:rsid w:val="00620484"/>
    <w:rsid w:val="0067449C"/>
    <w:rsid w:val="00685B4E"/>
    <w:rsid w:val="0078783C"/>
    <w:rsid w:val="007D0974"/>
    <w:rsid w:val="00822DD2"/>
    <w:rsid w:val="00836747"/>
    <w:rsid w:val="00905739"/>
    <w:rsid w:val="00AB148E"/>
    <w:rsid w:val="00CF7F71"/>
    <w:rsid w:val="00DE2CD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29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5739"/>
    <w:pPr>
      <w:ind w:left="720"/>
      <w:contextualSpacing/>
    </w:pPr>
  </w:style>
  <w:style w:type="paragraph" w:styleId="Encabezado">
    <w:name w:val="header"/>
    <w:basedOn w:val="Normal"/>
    <w:link w:val="EncabezadoCar"/>
    <w:uiPriority w:val="99"/>
    <w:unhideWhenUsed/>
    <w:rsid w:val="008367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6747"/>
  </w:style>
  <w:style w:type="paragraph" w:styleId="Piedepgina">
    <w:name w:val="footer"/>
    <w:basedOn w:val="Normal"/>
    <w:link w:val="PiedepginaCar"/>
    <w:uiPriority w:val="99"/>
    <w:unhideWhenUsed/>
    <w:rsid w:val="008367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6747"/>
  </w:style>
  <w:style w:type="paragraph" w:styleId="Textodeglobo">
    <w:name w:val="Balloon Text"/>
    <w:basedOn w:val="Normal"/>
    <w:link w:val="TextodegloboCar"/>
    <w:uiPriority w:val="99"/>
    <w:semiHidden/>
    <w:unhideWhenUsed/>
    <w:rsid w:val="00AB14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148E"/>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5739"/>
    <w:pPr>
      <w:ind w:left="720"/>
      <w:contextualSpacing/>
    </w:pPr>
  </w:style>
  <w:style w:type="paragraph" w:styleId="Encabezado">
    <w:name w:val="header"/>
    <w:basedOn w:val="Normal"/>
    <w:link w:val="EncabezadoCar"/>
    <w:uiPriority w:val="99"/>
    <w:unhideWhenUsed/>
    <w:rsid w:val="008367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6747"/>
  </w:style>
  <w:style w:type="paragraph" w:styleId="Piedepgina">
    <w:name w:val="footer"/>
    <w:basedOn w:val="Normal"/>
    <w:link w:val="PiedepginaCar"/>
    <w:uiPriority w:val="99"/>
    <w:unhideWhenUsed/>
    <w:rsid w:val="008367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6747"/>
  </w:style>
  <w:style w:type="paragraph" w:styleId="Textodeglobo">
    <w:name w:val="Balloon Text"/>
    <w:basedOn w:val="Normal"/>
    <w:link w:val="TextodegloboCar"/>
    <w:uiPriority w:val="99"/>
    <w:semiHidden/>
    <w:unhideWhenUsed/>
    <w:rsid w:val="00AB14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1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1529</Words>
  <Characters>8410</Characters>
  <Application>Microsoft Macintosh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FRANCISCO MARTÍNEZ CARCELÉN</cp:lastModifiedBy>
  <cp:revision>6</cp:revision>
  <cp:lastPrinted>2016-02-21T20:22:00Z</cp:lastPrinted>
  <dcterms:created xsi:type="dcterms:W3CDTF">2015-11-29T20:47:00Z</dcterms:created>
  <dcterms:modified xsi:type="dcterms:W3CDTF">2017-11-10T17:15:00Z</dcterms:modified>
</cp:coreProperties>
</file>